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420" w:right="450" w:firstLine="420"/>
        <w:jc w:val="left"/>
        <w:textAlignment w:val="auto"/>
        <w:rPr>
          <w:rFonts w:hint="eastAsia" w:ascii="方正小标宋简体" w:hAnsi="方正小标宋简体" w:eastAsia="方正小标宋简体" w:cs="仿宋"/>
          <w:i w:val="0"/>
          <w:caps w:val="0"/>
          <w:color w:val="000000"/>
          <w:spacing w:val="0"/>
          <w:sz w:val="44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仿宋"/>
          <w:i w:val="0"/>
          <w:caps w:val="0"/>
          <w:color w:val="000000"/>
          <w:spacing w:val="0"/>
          <w:sz w:val="44"/>
          <w:szCs w:val="32"/>
          <w:shd w:val="clear" w:color="auto" w:fill="FFFFFF"/>
          <w:lang w:val="en-US" w:eastAsia="zh-CN"/>
        </w:rPr>
        <w:t>关于落实产业技术创新战略联盟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仿宋"/>
          <w:i w:val="0"/>
          <w:caps w:val="0"/>
          <w:color w:val="000000"/>
          <w:spacing w:val="0"/>
          <w:sz w:val="44"/>
          <w:szCs w:val="32"/>
          <w:shd w:val="clear" w:color="auto" w:fill="FFFFFF"/>
          <w:lang w:val="en-US" w:eastAsia="zh-CN"/>
        </w:rPr>
        <w:t>相关奖励政策的通知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/>
        <w:jc w:val="left"/>
        <w:textAlignment w:val="auto"/>
        <w:rPr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一、奖励对象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2021年度认定的产业技术创新战略联盟，联盟运行良好、组织机构及运行机制健全、人才团队配置合理、科研开发基础条件具备、经费投入措施得力等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二、奖励标准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对我省2021年度认定的省级产业技术创新战略联盟一次性奖励20万元。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 w:firstLine="640" w:firstLineChars="200"/>
        <w:jc w:val="left"/>
        <w:textAlignment w:val="auto"/>
        <w:rPr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三、申报材料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 w:firstLine="640" w:firstLineChars="200"/>
        <w:jc w:val="left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1.《产业技术创新战略联盟奖励资金申请表》和《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产业技术创新战略联盟绩效评价表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》（附表1、2）纸质版一式3份；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 w:firstLine="640"/>
        <w:jc w:val="left"/>
        <w:textAlignment w:val="auto"/>
        <w:rPr>
          <w:rFonts w:hint="default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2.《产业技术创新战略联盟建设方案》、联盟专家咨询委员会出具的书面论证意见纸质版一式3份，建设方案主要从组织机构及运行机制、人才团队配置、科研开发基础条件、经费投入措施等方面进行阐述。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/>
        <w:jc w:val="left"/>
        <w:textAlignment w:val="auto"/>
        <w:rPr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四、申报程序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/>
        <w:jc w:val="left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1.符合奖励条件的相关单位填写《产业技术创新战略联盟奖励资金申请表》和《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产业技术创新战略联盟绩效评价表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》，经单位主要负责人签字，加盖单位公章，报送至省直有关部门、所在市、山西综改示范区、长治高新区科技管理部门及有关单位。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 w:firstLine="640"/>
        <w:jc w:val="left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2.各省直有关部门、市科技局、山西综改示范区、长治高新区及有关单位，收到申报单位申请表后，在申请表组织单位意见栏中出具推荐意见，加盖单位公章后，一同报至省科技厅。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 w:firstLine="640"/>
        <w:jc w:val="left"/>
        <w:textAlignment w:val="auto"/>
        <w:rPr>
          <w:rFonts w:hint="default" w:ascii="仿宋_GB2312" w:hAnsi="仿宋_GB2312" w:eastAsia="仿宋_GB2312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上述材料请先将PDF版报送至电子邮箱，</w:t>
      </w:r>
      <w:r>
        <w:rPr>
          <w:rFonts w:hint="eastAsia" w:ascii="仿宋_GB2312" w:hAnsi="仿宋_GB2312" w:eastAsia="仿宋_GB2312" w:cs="仿宋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纸质版材料咨询相关项目联系人后再择期补交</w:t>
      </w:r>
      <w:r>
        <w:rPr>
          <w:rFonts w:hint="eastAsia" w:ascii="仿宋_GB2312" w:hAnsi="仿宋_GB2312" w:eastAsia="仿宋_GB2312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五、有关要求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/>
        <w:jc w:val="left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1.联盟认定后牵头单位发生过重大安全、重大质量事故或严重环境违法行为的单位不予奖励。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/>
        <w:jc w:val="left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2.各市科技局、山西转型综改示范区、长治高新区及有关单位应及时通知所属区域单位、人员填报申请，据实了解联盟实际运行情况，提出推荐意见（明确联盟运行是否良好），发现存在问题的应及时提出并作出说明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/>
        <w:jc w:val="left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3.申请的联盟必须在规定的时间内办理相关手续，逾期视为放弃。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4.请各市科技局、省直有关部门、山西转型综改示范区、长治高新区及有关单位严格按照时间节点报送材料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七、联系方式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/>
        <w:jc w:val="left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联系单位：山西省科技厅科技成果评价与监督处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/>
        <w:jc w:val="left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联 系 人：苏聪明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 w:firstLine="640"/>
        <w:jc w:val="left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联系电话：0351-4068992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 w:firstLine="640"/>
        <w:jc w:val="left"/>
        <w:textAlignment w:val="auto"/>
        <w:rPr>
          <w:rFonts w:hint="default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电子邮箱：917048543@qq.com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 w:firstLine="640"/>
        <w:jc w:val="left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地  址：太原市万柏林区滨河西路南129号焦煤双创基地A座1123室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 w:firstLine="640"/>
        <w:jc w:val="left"/>
        <w:textAlignment w:val="auto"/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附表：</w:t>
      </w:r>
      <w:r>
        <w:rPr>
          <w:rFonts w:hint="default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  <w:t>1.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instrText xml:space="preserve">HYPERLINK "http://kjt.shanxi.gov.cn/xxgk/zfxxgkml/acs_11737/kjcgpjyjdc/202109/P020210910732837718921.doc"</w:instrTex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fldChar w:fldCharType="separate"/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产业技术创新战略联盟奖励资金申请表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fldChar w:fldCharType="end"/>
      </w:r>
    </w:p>
    <w:p>
      <w:pPr>
        <w:numPr>
          <w:ilvl w:val="0"/>
          <w:numId w:val="0"/>
        </w:numPr>
        <w:shd w:val="solid" w:color="FFFFFF" w:fill="auto"/>
        <w:kinsoku/>
        <w:autoSpaceDE/>
        <w:autoSpaceDN w:val="0"/>
        <w:spacing w:after="75" w:afterLines="0" w:line="418" w:lineRule="atLeast"/>
        <w:ind w:firstLine="1600" w:firstLineChars="500"/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" w:eastAsia="zh-CN"/>
        </w:rPr>
        <w:t>2.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产业技术创新战略联盟绩效评价表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黑体"/>
          <w:bCs/>
          <w:color w:val="000000"/>
          <w:sz w:val="32"/>
          <w:szCs w:val="44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br w:type="page"/>
      </w:r>
      <w:r>
        <w:rPr>
          <w:rFonts w:hint="eastAsia" w:ascii="仿宋_GB2312" w:hAnsi="仿宋_GB2312" w:eastAsia="仿宋_GB2312" w:cs="黑体"/>
          <w:bCs/>
          <w:color w:val="000000"/>
          <w:sz w:val="32"/>
          <w:szCs w:val="44"/>
          <w:lang w:val="en-US" w:eastAsia="zh-CN"/>
        </w:rPr>
        <w:t>附表1</w:t>
      </w: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  <w:t>产业技术创新战略联盟奖励资金申请表</w:t>
      </w:r>
    </w:p>
    <w:tbl>
      <w:tblPr>
        <w:tblStyle w:val="3"/>
        <w:tblW w:w="0" w:type="auto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849"/>
        <w:gridCol w:w="1228"/>
        <w:gridCol w:w="555"/>
        <w:gridCol w:w="60"/>
        <w:gridCol w:w="901"/>
        <w:gridCol w:w="797"/>
        <w:gridCol w:w="70"/>
        <w:gridCol w:w="592"/>
        <w:gridCol w:w="263"/>
        <w:gridCol w:w="61"/>
        <w:gridCol w:w="1542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联盟名称</w:t>
            </w:r>
          </w:p>
        </w:tc>
        <w:tc>
          <w:tcPr>
            <w:tcW w:w="6935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牵头单位名称</w:t>
            </w:r>
          </w:p>
        </w:tc>
        <w:tc>
          <w:tcPr>
            <w:tcW w:w="2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社会信用代码</w:t>
            </w:r>
          </w:p>
        </w:tc>
        <w:tc>
          <w:tcPr>
            <w:tcW w:w="254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注册地址</w:t>
            </w:r>
          </w:p>
        </w:tc>
        <w:tc>
          <w:tcPr>
            <w:tcW w:w="2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成员单位数</w:t>
            </w:r>
          </w:p>
        </w:tc>
        <w:tc>
          <w:tcPr>
            <w:tcW w:w="254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通讯地址</w:t>
            </w:r>
          </w:p>
        </w:tc>
        <w:tc>
          <w:tcPr>
            <w:tcW w:w="359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邮编</w:t>
            </w:r>
          </w:p>
        </w:tc>
        <w:tc>
          <w:tcPr>
            <w:tcW w:w="18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联盟理事长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</w:t>
            </w:r>
          </w:p>
        </w:tc>
        <w:tc>
          <w:tcPr>
            <w:tcW w:w="238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手机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 系 人</w:t>
            </w:r>
          </w:p>
        </w:tc>
        <w:tc>
          <w:tcPr>
            <w:tcW w:w="359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手机</w:t>
            </w:r>
          </w:p>
        </w:tc>
        <w:tc>
          <w:tcPr>
            <w:tcW w:w="1883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联盟牵头单位开户银行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（具体到支行）</w:t>
            </w:r>
          </w:p>
        </w:tc>
        <w:tc>
          <w:tcPr>
            <w:tcW w:w="6935" w:type="dxa"/>
            <w:gridSpan w:val="1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银行账号</w:t>
            </w:r>
          </w:p>
        </w:tc>
        <w:tc>
          <w:tcPr>
            <w:tcW w:w="3593" w:type="dxa"/>
            <w:gridSpan w:val="5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开户银行行号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认定后截止目前是否发生过重大安全、重大质量事故或严重环境违法行为</w:t>
            </w:r>
          </w:p>
        </w:tc>
        <w:tc>
          <w:tcPr>
            <w:tcW w:w="430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牵头单位是否存在科研诚信不端的行为</w:t>
            </w:r>
          </w:p>
        </w:tc>
        <w:tc>
          <w:tcPr>
            <w:tcW w:w="430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牵头单位是否纳入失信被执行人名单</w:t>
            </w:r>
          </w:p>
        </w:tc>
        <w:tc>
          <w:tcPr>
            <w:tcW w:w="430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申请奖励类型</w:t>
            </w:r>
          </w:p>
        </w:tc>
        <w:tc>
          <w:tcPr>
            <w:tcW w:w="6935" w:type="dxa"/>
            <w:gridSpan w:val="1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□国家产业技术创新战略联盟     □省级产业技术创新战略联盟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2072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联盟牵头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单位意见</w:t>
            </w:r>
          </w:p>
        </w:tc>
        <w:tc>
          <w:tcPr>
            <w:tcW w:w="6918" w:type="dxa"/>
            <w:gridSpan w:val="11"/>
            <w:noWrap w:val="0"/>
            <w:vAlign w:val="center"/>
          </w:tcPr>
          <w:p>
            <w:pPr>
              <w:spacing w:line="500" w:lineRule="exact"/>
              <w:ind w:firstLine="360" w:firstLineChars="1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本单位承诺申请材料真实、客观，并将奖励资金用于联盟建设。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单位法定代表人(签字)：               （单位公章）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2723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组织推荐部门意见</w:t>
            </w:r>
          </w:p>
        </w:tc>
        <w:tc>
          <w:tcPr>
            <w:tcW w:w="6918" w:type="dxa"/>
            <w:gridSpan w:val="11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情况属实。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联盟运行情况是否良好：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□是     □否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单位负责人(签字)：               </w:t>
            </w:r>
          </w:p>
          <w:p>
            <w:pPr>
              <w:spacing w:line="560" w:lineRule="exact"/>
              <w:ind w:firstLine="4320" w:firstLineChars="18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（单位公章）</w:t>
            </w:r>
          </w:p>
          <w:p>
            <w:pPr>
              <w:spacing w:line="5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年     月     日</w:t>
            </w:r>
          </w:p>
        </w:tc>
      </w:tr>
    </w:tbl>
    <w:p>
      <w:pPr>
        <w:spacing w:after="156" w:afterLines="50" w:line="500" w:lineRule="exact"/>
        <w:jc w:val="center"/>
        <w:rPr>
          <w:rFonts w:hint="eastAsia" w:ascii="黑体" w:hAnsi="黑体" w:eastAsia="黑体" w:cs="黑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黑体"/>
          <w:bCs/>
          <w:color w:val="000000"/>
          <w:sz w:val="32"/>
          <w:szCs w:val="44"/>
          <w:lang w:val="en-US" w:eastAsia="zh-CN"/>
        </w:rPr>
      </w:pPr>
      <w:r>
        <w:rPr>
          <w:rFonts w:hint="eastAsia" w:ascii="仿宋_GB2312" w:hAnsi="仿宋_GB2312" w:eastAsia="仿宋_GB2312" w:cs="黑体"/>
          <w:bCs/>
          <w:color w:val="000000"/>
          <w:sz w:val="32"/>
          <w:szCs w:val="44"/>
          <w:lang w:val="en-US" w:eastAsia="zh-CN"/>
        </w:rPr>
        <w:t>附表2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  <w:t>产业技术创新战略联盟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  <w:lang w:val="en-US" w:eastAsia="zh-CN"/>
        </w:rPr>
        <w:t>绩效评价表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2000"/>
        <w:gridCol w:w="2367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联盟名称</w:t>
            </w:r>
          </w:p>
        </w:tc>
        <w:tc>
          <w:tcPr>
            <w:tcW w:w="63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成员单位数量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成员单位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新立项科技计划项目数量（2021年）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组织活动数量（2021年）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年度活动经费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（2021年）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专职人员数量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vertAlign w:val="baseline"/>
                <w:lang w:val="en-US" w:eastAsia="zh-CN"/>
              </w:rPr>
              <w:t>转化科技成果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vertAlign w:val="baseline"/>
                <w:lang w:val="en-US" w:eastAsia="zh-CN"/>
              </w:rPr>
              <w:t>数量（2021年）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场所面积</w:t>
            </w: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牵头单位办公场所面积（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成员单位专用活动场所面积（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具有代表性科技计划项目名称及资金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（最多填写两个）</w:t>
            </w: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（项目名称）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（资金：万元）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（项目名称）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（资金：万元）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具有代表性促成科技成果转化项目及经济效益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（最多填三个）</w:t>
            </w: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（项目名称）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（资金：万元）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（项目名称）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（资金：万元）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（项目名称）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（资金：万元）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联盟组织各类交流活动或会议名称及时间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（最多填2个）</w:t>
            </w: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（会议名称）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（会议名称）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联盟成员单位科技创新平台情况</w:t>
            </w: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现有国家级平台数量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现有省部级平台数量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2021年新增国家级平台数量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2021年新增省部级平台数量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8"/>
          <w:vertAlign w:val="baseline"/>
          <w:lang w:val="en-US" w:eastAsia="zh-CN"/>
        </w:rPr>
        <w:t>说明：代表性项目、科技成果转化项目、各类交流活动或会议填报时间均为2021年度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3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2">
    <w:name w:val="heading 1"/>
    <w:basedOn w:val="1"/>
    <w:next w:val="1"/>
    <w:uiPriority w:val="0"/>
    <w:pPr>
      <w:spacing w:before="0" w:beforeLines="0" w:beforeAutospacing="0" w:after="0" w:afterLines="0" w:afterAutospacing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2022-04-06T02:37:02Z</dcterms:created>
  <dc:creator>sjh</dc:creator>
  <cp:lastModifiedBy>sjh</cp:lastModifiedBy>
  <dcterms:modified xsi:type="dcterms:W3CDTF">2022-04-06T02:39:46Z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DA0B6BDAC54543D0B4341C7E960EBB39</vt:lpwstr>
  </property>
</Properties>
</file>