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eastAsia" w:ascii="黑体" w:hAnsi="黑体" w:eastAsia="黑体" w:cs="黑体"/>
          <w:lang w:eastAsia="zh-CN"/>
        </w:rPr>
      </w:pPr>
      <w:r>
        <w:rPr>
          <w:rFonts w:hint="eastAsia" w:ascii="黑体" w:hAnsi="黑体" w:eastAsia="黑体" w:cs="黑体"/>
          <w:lang w:eastAsia="zh-CN"/>
        </w:rPr>
        <w:t>附件</w:t>
      </w:r>
    </w:p>
    <w:p>
      <w:pPr>
        <w:pStyle w:val="2"/>
        <w:bidi w:val="0"/>
        <w:rPr>
          <w:rFonts w:hint="eastAsia"/>
          <w:lang w:eastAsia="zh-CN"/>
        </w:rPr>
      </w:pPr>
    </w:p>
    <w:p>
      <w:pPr>
        <w:pStyle w:val="2"/>
        <w:bidi w:val="0"/>
        <w:rPr>
          <w:rFonts w:hint="eastAsia"/>
          <w:lang w:eastAsia="zh-CN"/>
        </w:rPr>
      </w:pPr>
      <w:r>
        <w:rPr>
          <w:rFonts w:hint="eastAsia"/>
          <w:lang w:eastAsia="zh-CN"/>
        </w:rPr>
        <w:t>科技创新人才团队专项实施办法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第一章  总  则</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eastAsia="楷体_GB2312"/>
          <w:b/>
          <w:bCs/>
          <w:color w:val="auto"/>
          <w:kern w:val="0"/>
          <w:sz w:val="36"/>
          <w:szCs w:val="36"/>
          <w:highlight w:val="none"/>
        </w:rPr>
        <w:t>第一条</w:t>
      </w:r>
      <w:r>
        <w:rPr>
          <w:rFonts w:eastAsia="仿宋_GB2312"/>
          <w:color w:val="auto"/>
          <w:kern w:val="0"/>
          <w:sz w:val="36"/>
          <w:szCs w:val="36"/>
          <w:highlight w:val="none"/>
        </w:rPr>
        <w:t xml:space="preserve">  为深入贯彻落实习近平总书记关于新时代人才工作的新理念新战略新举措和中央人才工作会议精神</w:t>
      </w:r>
      <w:r>
        <w:rPr>
          <w:rFonts w:hint="eastAsia" w:eastAsia="仿宋_GB2312"/>
          <w:color w:val="auto"/>
          <w:kern w:val="0"/>
          <w:sz w:val="36"/>
          <w:szCs w:val="36"/>
          <w:highlight w:val="none"/>
          <w:lang w:eastAsia="zh-CN"/>
        </w:rPr>
        <w:t>，</w:t>
      </w:r>
      <w:r>
        <w:rPr>
          <w:rFonts w:eastAsia="仿宋_GB2312"/>
          <w:color w:val="auto"/>
          <w:kern w:val="0"/>
          <w:sz w:val="36"/>
          <w:szCs w:val="36"/>
          <w:highlight w:val="none"/>
        </w:rPr>
        <w:t>贯彻落实省委人才工作会议精神，进一步凝聚并稳定支持一批优秀</w:t>
      </w:r>
      <w:r>
        <w:rPr>
          <w:rFonts w:hint="eastAsia" w:eastAsia="仿宋_GB2312"/>
          <w:color w:val="auto"/>
          <w:kern w:val="0"/>
          <w:sz w:val="36"/>
          <w:szCs w:val="36"/>
          <w:highlight w:val="none"/>
          <w:lang w:eastAsia="zh-CN"/>
        </w:rPr>
        <w:t>科技创新人才团队</w:t>
      </w:r>
      <w:r>
        <w:rPr>
          <w:rFonts w:eastAsia="仿宋_GB2312"/>
          <w:color w:val="auto"/>
          <w:kern w:val="0"/>
          <w:sz w:val="36"/>
          <w:szCs w:val="36"/>
          <w:highlight w:val="none"/>
        </w:rPr>
        <w:t>，依据《山西省科技计划</w:t>
      </w:r>
      <w:r>
        <w:rPr>
          <w:rFonts w:hint="eastAsia" w:eastAsia="仿宋_GB2312"/>
          <w:color w:val="auto"/>
          <w:kern w:val="0"/>
          <w:sz w:val="36"/>
          <w:szCs w:val="36"/>
          <w:highlight w:val="none"/>
          <w:lang w:val="en-US" w:eastAsia="zh-CN"/>
        </w:rPr>
        <w:t>项目</w:t>
      </w:r>
      <w:bookmarkStart w:id="0" w:name="_GoBack"/>
      <w:bookmarkEnd w:id="0"/>
      <w:r>
        <w:rPr>
          <w:rFonts w:eastAsia="仿宋_GB2312"/>
          <w:color w:val="auto"/>
          <w:kern w:val="0"/>
          <w:sz w:val="36"/>
          <w:szCs w:val="36"/>
          <w:highlight w:val="none"/>
        </w:rPr>
        <w:t>管理办法》（晋政办发〔2021〕42号），结合</w:t>
      </w:r>
      <w:r>
        <w:rPr>
          <w:rFonts w:hint="eastAsia" w:eastAsia="仿宋_GB2312"/>
          <w:color w:val="auto"/>
          <w:kern w:val="0"/>
          <w:sz w:val="36"/>
          <w:szCs w:val="36"/>
          <w:highlight w:val="none"/>
        </w:rPr>
        <w:t>我</w:t>
      </w:r>
      <w:r>
        <w:rPr>
          <w:rFonts w:eastAsia="仿宋_GB2312"/>
          <w:color w:val="auto"/>
          <w:kern w:val="0"/>
          <w:sz w:val="36"/>
          <w:szCs w:val="36"/>
          <w:highlight w:val="none"/>
        </w:rPr>
        <w:t>省实际，制定本办法。</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eastAsia="楷体_GB2312"/>
          <w:b/>
          <w:bCs/>
          <w:color w:val="auto"/>
          <w:kern w:val="0"/>
          <w:sz w:val="36"/>
          <w:szCs w:val="36"/>
          <w:highlight w:val="none"/>
        </w:rPr>
        <w:t>第二条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科技创新人才团队</w:t>
      </w:r>
      <w:r>
        <w:rPr>
          <w:rFonts w:eastAsia="仿宋_GB2312"/>
          <w:color w:val="auto"/>
          <w:kern w:val="0"/>
          <w:sz w:val="36"/>
          <w:szCs w:val="36"/>
          <w:highlight w:val="none"/>
        </w:rPr>
        <w:t>（以下简称</w:t>
      </w:r>
      <w:r>
        <w:rPr>
          <w:rFonts w:hint="eastAsia" w:eastAsia="仿宋_GB2312"/>
          <w:color w:val="auto"/>
          <w:kern w:val="0"/>
          <w:sz w:val="36"/>
          <w:szCs w:val="36"/>
          <w:highlight w:val="none"/>
        </w:rPr>
        <w:t>“</w:t>
      </w:r>
      <w:r>
        <w:rPr>
          <w:rFonts w:hint="eastAsia" w:eastAsia="仿宋_GB2312"/>
          <w:color w:val="auto"/>
          <w:kern w:val="0"/>
          <w:sz w:val="36"/>
          <w:szCs w:val="36"/>
          <w:highlight w:val="none"/>
          <w:lang w:eastAsia="zh-CN"/>
        </w:rPr>
        <w:t>人才</w:t>
      </w:r>
      <w:r>
        <w:rPr>
          <w:rFonts w:eastAsia="仿宋_GB2312"/>
          <w:color w:val="auto"/>
          <w:kern w:val="0"/>
          <w:sz w:val="36"/>
          <w:szCs w:val="36"/>
          <w:highlight w:val="none"/>
        </w:rPr>
        <w:t>团队</w:t>
      </w:r>
      <w:r>
        <w:rPr>
          <w:rFonts w:hint="eastAsia" w:eastAsia="仿宋_GB2312"/>
          <w:color w:val="auto"/>
          <w:kern w:val="0"/>
          <w:sz w:val="36"/>
          <w:szCs w:val="36"/>
          <w:highlight w:val="none"/>
        </w:rPr>
        <w:t>”</w:t>
      </w:r>
      <w:r>
        <w:rPr>
          <w:rFonts w:eastAsia="仿宋_GB2312"/>
          <w:color w:val="auto"/>
          <w:kern w:val="0"/>
          <w:sz w:val="36"/>
          <w:szCs w:val="36"/>
          <w:highlight w:val="none"/>
        </w:rPr>
        <w:t>）建设</w:t>
      </w:r>
      <w:r>
        <w:rPr>
          <w:rFonts w:hint="eastAsia" w:eastAsia="仿宋_GB2312"/>
          <w:color w:val="auto"/>
          <w:kern w:val="0"/>
          <w:sz w:val="36"/>
          <w:szCs w:val="36"/>
          <w:highlight w:val="none"/>
        </w:rPr>
        <w:t>坚持</w:t>
      </w:r>
      <w:r>
        <w:rPr>
          <w:rFonts w:eastAsia="仿宋_GB2312"/>
          <w:color w:val="auto"/>
          <w:kern w:val="0"/>
          <w:sz w:val="36"/>
          <w:szCs w:val="36"/>
          <w:highlight w:val="none"/>
        </w:rPr>
        <w:t>面向世界科技前沿</w:t>
      </w:r>
      <w:r>
        <w:rPr>
          <w:rFonts w:hint="eastAsia" w:eastAsia="仿宋_GB2312"/>
          <w:color w:val="auto"/>
          <w:kern w:val="0"/>
          <w:sz w:val="36"/>
          <w:szCs w:val="36"/>
          <w:highlight w:val="none"/>
        </w:rPr>
        <w:t>、</w:t>
      </w:r>
      <w:r>
        <w:rPr>
          <w:rFonts w:eastAsia="仿宋_GB2312"/>
          <w:color w:val="auto"/>
          <w:kern w:val="0"/>
          <w:sz w:val="36"/>
          <w:szCs w:val="36"/>
          <w:highlight w:val="none"/>
        </w:rPr>
        <w:t>面向经济主战场</w:t>
      </w:r>
      <w:r>
        <w:rPr>
          <w:rFonts w:hint="eastAsia" w:eastAsia="仿宋_GB2312"/>
          <w:color w:val="auto"/>
          <w:kern w:val="0"/>
          <w:sz w:val="36"/>
          <w:szCs w:val="36"/>
          <w:highlight w:val="none"/>
        </w:rPr>
        <w:t>、</w:t>
      </w:r>
      <w:r>
        <w:rPr>
          <w:rFonts w:eastAsia="仿宋_GB2312"/>
          <w:color w:val="auto"/>
          <w:kern w:val="0"/>
          <w:sz w:val="36"/>
          <w:szCs w:val="36"/>
          <w:highlight w:val="none"/>
        </w:rPr>
        <w:t>面向国家重大需求</w:t>
      </w:r>
      <w:r>
        <w:rPr>
          <w:rFonts w:hint="eastAsia" w:eastAsia="仿宋_GB2312"/>
          <w:color w:val="auto"/>
          <w:kern w:val="0"/>
          <w:sz w:val="36"/>
          <w:szCs w:val="36"/>
          <w:highlight w:val="none"/>
        </w:rPr>
        <w:t>、</w:t>
      </w:r>
      <w:r>
        <w:rPr>
          <w:rFonts w:eastAsia="仿宋_GB2312"/>
          <w:color w:val="auto"/>
          <w:kern w:val="0"/>
          <w:sz w:val="36"/>
          <w:szCs w:val="36"/>
          <w:highlight w:val="none"/>
        </w:rPr>
        <w:t>面向人民生命健康</w:t>
      </w:r>
      <w:r>
        <w:rPr>
          <w:rFonts w:hint="eastAsia" w:eastAsia="仿宋_GB2312"/>
          <w:color w:val="auto"/>
          <w:kern w:val="0"/>
          <w:sz w:val="36"/>
          <w:szCs w:val="36"/>
          <w:highlight w:val="none"/>
        </w:rPr>
        <w:t>，</w:t>
      </w:r>
      <w:r>
        <w:rPr>
          <w:rFonts w:eastAsia="仿宋_GB2312"/>
          <w:color w:val="auto"/>
          <w:kern w:val="0"/>
          <w:sz w:val="36"/>
          <w:szCs w:val="36"/>
          <w:highlight w:val="none"/>
        </w:rPr>
        <w:t>遵循</w:t>
      </w:r>
      <w:r>
        <w:rPr>
          <w:rFonts w:hint="eastAsia" w:eastAsia="仿宋_GB2312"/>
          <w:color w:val="auto"/>
          <w:kern w:val="0"/>
          <w:sz w:val="36"/>
          <w:szCs w:val="36"/>
          <w:highlight w:val="none"/>
          <w:lang w:eastAsia="zh-CN"/>
        </w:rPr>
        <w:t>“</w:t>
      </w:r>
      <w:r>
        <w:rPr>
          <w:rFonts w:eastAsia="仿宋_GB2312"/>
          <w:color w:val="auto"/>
          <w:kern w:val="0"/>
          <w:sz w:val="36"/>
          <w:szCs w:val="36"/>
          <w:highlight w:val="none"/>
        </w:rPr>
        <w:t>前沿引领、突出特色，尊重科学、激励创新，引育并举、择优支持，滚动发展、动态管理</w:t>
      </w:r>
      <w:r>
        <w:rPr>
          <w:rFonts w:hint="eastAsia" w:eastAsia="仿宋_GB2312"/>
          <w:color w:val="auto"/>
          <w:kern w:val="0"/>
          <w:sz w:val="36"/>
          <w:szCs w:val="36"/>
          <w:highlight w:val="none"/>
          <w:lang w:eastAsia="zh-CN"/>
        </w:rPr>
        <w:t>”</w:t>
      </w:r>
      <w:r>
        <w:rPr>
          <w:rFonts w:eastAsia="仿宋_GB2312"/>
          <w:color w:val="auto"/>
          <w:kern w:val="0"/>
          <w:sz w:val="36"/>
          <w:szCs w:val="36"/>
          <w:highlight w:val="none"/>
        </w:rPr>
        <w:t>的原则。</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eastAsia="楷体_GB2312"/>
          <w:b/>
          <w:bCs/>
          <w:color w:val="auto"/>
          <w:kern w:val="0"/>
          <w:sz w:val="36"/>
          <w:szCs w:val="36"/>
          <w:highlight w:val="none"/>
        </w:rPr>
        <w:t>第三条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人才团队专项</w:t>
      </w:r>
      <w:r>
        <w:rPr>
          <w:rFonts w:hint="eastAsia" w:eastAsia="仿宋_GB2312"/>
          <w:color w:val="auto"/>
          <w:kern w:val="0"/>
          <w:sz w:val="36"/>
          <w:szCs w:val="36"/>
          <w:highlight w:val="none"/>
          <w:lang w:val="en-US" w:eastAsia="zh-CN"/>
        </w:rPr>
        <w:t>旨在倡导和培育团队精神，促进学科间交叉融合、产学研用深度融合，引进培育一批优秀科技创新群体，形成优秀人才团队效应，</w:t>
      </w:r>
      <w:r>
        <w:rPr>
          <w:rFonts w:hint="eastAsia" w:eastAsia="仿宋_GB2312"/>
          <w:color w:val="auto"/>
          <w:kern w:val="0"/>
          <w:sz w:val="36"/>
          <w:szCs w:val="36"/>
          <w:highlight w:val="none"/>
        </w:rPr>
        <w:t>推动人才强省战略实施，提升</w:t>
      </w:r>
      <w:r>
        <w:rPr>
          <w:rFonts w:hint="eastAsia" w:eastAsia="仿宋_GB2312"/>
          <w:color w:val="auto"/>
          <w:kern w:val="0"/>
          <w:sz w:val="36"/>
          <w:szCs w:val="36"/>
          <w:highlight w:val="none"/>
          <w:lang w:eastAsia="zh-CN"/>
        </w:rPr>
        <w:t>我省</w:t>
      </w:r>
      <w:r>
        <w:rPr>
          <w:rFonts w:hint="eastAsia" w:eastAsia="仿宋_GB2312"/>
          <w:color w:val="auto"/>
          <w:kern w:val="0"/>
          <w:sz w:val="36"/>
          <w:szCs w:val="36"/>
          <w:highlight w:val="none"/>
        </w:rPr>
        <w:t>自主创新能力和核心竞争力</w:t>
      </w:r>
      <w:r>
        <w:rPr>
          <w:rFonts w:eastAsia="仿宋_GB2312"/>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eastAsia="楷体_GB2312"/>
          <w:b/>
          <w:bCs/>
          <w:color w:val="auto"/>
          <w:kern w:val="0"/>
          <w:sz w:val="36"/>
          <w:szCs w:val="36"/>
          <w:highlight w:val="none"/>
        </w:rPr>
        <w:t>第四条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w:t>
      </w:r>
      <w:r>
        <w:rPr>
          <w:rFonts w:eastAsia="仿宋_GB2312"/>
          <w:color w:val="auto"/>
          <w:kern w:val="0"/>
          <w:sz w:val="36"/>
          <w:szCs w:val="36"/>
          <w:highlight w:val="none"/>
        </w:rPr>
        <w:t>是</w:t>
      </w:r>
      <w:r>
        <w:rPr>
          <w:rFonts w:hint="eastAsia" w:eastAsia="仿宋_GB2312"/>
          <w:color w:val="auto"/>
          <w:kern w:val="0"/>
          <w:sz w:val="36"/>
          <w:szCs w:val="36"/>
          <w:highlight w:val="none"/>
          <w:lang w:eastAsia="zh-CN"/>
        </w:rPr>
        <w:t>团队</w:t>
      </w:r>
      <w:r>
        <w:rPr>
          <w:rFonts w:eastAsia="仿宋_GB2312"/>
          <w:color w:val="auto"/>
          <w:kern w:val="0"/>
          <w:sz w:val="36"/>
          <w:szCs w:val="36"/>
          <w:highlight w:val="none"/>
        </w:rPr>
        <w:t>成员在长期</w:t>
      </w:r>
      <w:r>
        <w:rPr>
          <w:rFonts w:hint="eastAsia" w:eastAsia="仿宋_GB2312"/>
          <w:color w:val="auto"/>
          <w:kern w:val="0"/>
          <w:sz w:val="36"/>
          <w:szCs w:val="36"/>
          <w:highlight w:val="none"/>
          <w:lang w:eastAsia="zh-CN"/>
        </w:rPr>
        <w:t>合作开展</w:t>
      </w:r>
      <w:r>
        <w:rPr>
          <w:rFonts w:eastAsia="仿宋_GB2312"/>
          <w:color w:val="auto"/>
          <w:kern w:val="0"/>
          <w:sz w:val="36"/>
          <w:szCs w:val="36"/>
          <w:highlight w:val="none"/>
        </w:rPr>
        <w:t>科学研究</w:t>
      </w:r>
      <w:r>
        <w:rPr>
          <w:rFonts w:hint="eastAsia" w:eastAsia="仿宋_GB2312"/>
          <w:color w:val="auto"/>
          <w:kern w:val="0"/>
          <w:sz w:val="36"/>
          <w:szCs w:val="36"/>
          <w:highlight w:val="none"/>
          <w:lang w:eastAsia="zh-CN"/>
        </w:rPr>
        <w:t>、技术攻关或</w:t>
      </w:r>
      <w:r>
        <w:rPr>
          <w:rFonts w:eastAsia="仿宋_GB2312"/>
          <w:color w:val="auto"/>
          <w:kern w:val="0"/>
          <w:sz w:val="36"/>
          <w:szCs w:val="36"/>
          <w:highlight w:val="none"/>
        </w:rPr>
        <w:t>产品</w:t>
      </w:r>
      <w:r>
        <w:rPr>
          <w:rFonts w:hint="eastAsia" w:eastAsia="仿宋_GB2312"/>
          <w:color w:val="auto"/>
          <w:kern w:val="0"/>
          <w:sz w:val="36"/>
          <w:szCs w:val="36"/>
          <w:highlight w:val="none"/>
          <w:lang w:eastAsia="zh-CN"/>
        </w:rPr>
        <w:t>研</w:t>
      </w:r>
      <w:r>
        <w:rPr>
          <w:rFonts w:eastAsia="仿宋_GB2312"/>
          <w:color w:val="auto"/>
          <w:kern w:val="0"/>
          <w:sz w:val="36"/>
          <w:szCs w:val="36"/>
          <w:highlight w:val="none"/>
        </w:rPr>
        <w:t>发基础上形成的，具有相对稳定的研究方向和</w:t>
      </w:r>
      <w:r>
        <w:rPr>
          <w:rFonts w:hint="eastAsia" w:eastAsia="仿宋_GB2312"/>
          <w:color w:val="auto"/>
          <w:kern w:val="0"/>
          <w:sz w:val="36"/>
          <w:szCs w:val="36"/>
          <w:highlight w:val="none"/>
        </w:rPr>
        <w:t>明确的目标任务，</w:t>
      </w:r>
      <w:r>
        <w:rPr>
          <w:rFonts w:eastAsia="仿宋_GB2312"/>
          <w:color w:val="auto"/>
          <w:kern w:val="0"/>
          <w:sz w:val="36"/>
          <w:szCs w:val="36"/>
          <w:highlight w:val="none"/>
        </w:rPr>
        <w:t>合理的专业和年龄结构</w:t>
      </w:r>
      <w:r>
        <w:rPr>
          <w:rFonts w:hint="eastAsia" w:eastAsia="仿宋_GB2312"/>
          <w:color w:val="auto"/>
          <w:kern w:val="0"/>
          <w:sz w:val="36"/>
          <w:szCs w:val="36"/>
          <w:highlight w:val="none"/>
        </w:rPr>
        <w:t>，</w:t>
      </w:r>
      <w:r>
        <w:rPr>
          <w:rFonts w:hint="eastAsia" w:eastAsia="仿宋_GB2312"/>
          <w:color w:val="auto"/>
          <w:kern w:val="0"/>
          <w:sz w:val="36"/>
          <w:szCs w:val="36"/>
          <w:highlight w:val="none"/>
          <w:lang w:eastAsia="zh-CN"/>
        </w:rPr>
        <w:t>进行持续创新创造的人才群体</w:t>
      </w:r>
      <w:r>
        <w:rPr>
          <w:rFonts w:hint="eastAsia" w:eastAsia="仿宋_GB2312"/>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rPr>
      </w:pPr>
      <w:r>
        <w:rPr>
          <w:rFonts w:eastAsia="楷体_GB2312"/>
          <w:b/>
          <w:bCs/>
          <w:color w:val="auto"/>
          <w:kern w:val="0"/>
          <w:sz w:val="36"/>
          <w:szCs w:val="36"/>
          <w:highlight w:val="none"/>
        </w:rPr>
        <w:t>第五条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w:t>
      </w:r>
      <w:r>
        <w:rPr>
          <w:rFonts w:eastAsia="仿宋_GB2312"/>
          <w:color w:val="auto"/>
          <w:kern w:val="0"/>
          <w:sz w:val="36"/>
          <w:szCs w:val="36"/>
          <w:highlight w:val="none"/>
        </w:rPr>
        <w:t>主要开展具有开创性、探索性和前瞻性的基础研究和应用基础研究，或开展有明确的技术路线、能产生重大经济或社会效益的关键</w:t>
      </w:r>
      <w:r>
        <w:rPr>
          <w:rFonts w:hint="eastAsia" w:eastAsia="仿宋_GB2312"/>
          <w:color w:val="auto"/>
          <w:kern w:val="0"/>
          <w:sz w:val="36"/>
          <w:szCs w:val="36"/>
          <w:highlight w:val="none"/>
          <w:lang w:eastAsia="zh-CN"/>
        </w:rPr>
        <w:t>核心</w:t>
      </w:r>
      <w:r>
        <w:rPr>
          <w:rFonts w:eastAsia="仿宋_GB2312"/>
          <w:color w:val="auto"/>
          <w:kern w:val="0"/>
          <w:sz w:val="36"/>
          <w:szCs w:val="36"/>
          <w:highlight w:val="none"/>
        </w:rPr>
        <w:t>技术</w:t>
      </w:r>
      <w:r>
        <w:rPr>
          <w:rFonts w:hint="eastAsia" w:eastAsia="仿宋_GB2312"/>
          <w:color w:val="auto"/>
          <w:kern w:val="0"/>
          <w:sz w:val="36"/>
          <w:szCs w:val="36"/>
          <w:highlight w:val="none"/>
        </w:rPr>
        <w:t>攻关</w:t>
      </w:r>
      <w:r>
        <w:rPr>
          <w:rFonts w:eastAsia="仿宋_GB2312"/>
          <w:color w:val="auto"/>
          <w:kern w:val="0"/>
          <w:sz w:val="36"/>
          <w:szCs w:val="36"/>
          <w:highlight w:val="none"/>
        </w:rPr>
        <w:t>、集成创新和科技成果转化。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第二章  范围与条件</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lang w:eastAsia="zh-CN"/>
        </w:rPr>
      </w:pPr>
      <w:r>
        <w:rPr>
          <w:rFonts w:eastAsia="楷体_GB2312"/>
          <w:b/>
          <w:bCs/>
          <w:color w:val="auto"/>
          <w:kern w:val="0"/>
          <w:sz w:val="36"/>
          <w:szCs w:val="36"/>
          <w:highlight w:val="none"/>
        </w:rPr>
        <w:t>第六条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人才团队专项支持</w:t>
      </w:r>
      <w:r>
        <w:rPr>
          <w:rFonts w:eastAsia="仿宋_GB2312"/>
          <w:color w:val="auto"/>
          <w:kern w:val="0"/>
          <w:sz w:val="36"/>
          <w:szCs w:val="36"/>
          <w:highlight w:val="none"/>
        </w:rPr>
        <w:t>范围为高等</w:t>
      </w:r>
      <w:r>
        <w:rPr>
          <w:rFonts w:hint="eastAsia" w:eastAsia="仿宋_GB2312"/>
          <w:color w:val="auto"/>
          <w:kern w:val="0"/>
          <w:sz w:val="36"/>
          <w:szCs w:val="36"/>
          <w:highlight w:val="none"/>
          <w:lang w:eastAsia="zh-CN"/>
        </w:rPr>
        <w:t>院</w:t>
      </w:r>
      <w:r>
        <w:rPr>
          <w:rFonts w:eastAsia="仿宋_GB2312"/>
          <w:color w:val="auto"/>
          <w:kern w:val="0"/>
          <w:sz w:val="36"/>
          <w:szCs w:val="36"/>
          <w:highlight w:val="none"/>
        </w:rPr>
        <w:t>校、科研院所、</w:t>
      </w:r>
      <w:r>
        <w:rPr>
          <w:rFonts w:hint="eastAsia" w:eastAsia="仿宋_GB2312"/>
          <w:color w:val="auto"/>
          <w:kern w:val="0"/>
          <w:sz w:val="36"/>
          <w:szCs w:val="36"/>
          <w:highlight w:val="none"/>
        </w:rPr>
        <w:t>新型</w:t>
      </w:r>
      <w:r>
        <w:rPr>
          <w:rFonts w:eastAsia="仿宋_GB2312"/>
          <w:color w:val="auto"/>
          <w:kern w:val="0"/>
          <w:sz w:val="36"/>
          <w:szCs w:val="36"/>
          <w:highlight w:val="none"/>
        </w:rPr>
        <w:t>研发机构</w:t>
      </w:r>
      <w:r>
        <w:rPr>
          <w:rFonts w:hint="eastAsia" w:eastAsia="仿宋_GB2312"/>
          <w:color w:val="auto"/>
          <w:kern w:val="0"/>
          <w:sz w:val="36"/>
          <w:szCs w:val="36"/>
          <w:highlight w:val="none"/>
        </w:rPr>
        <w:t>、科技创新平台</w:t>
      </w:r>
      <w:r>
        <w:rPr>
          <w:rFonts w:eastAsia="仿宋_GB2312"/>
          <w:color w:val="auto"/>
          <w:kern w:val="0"/>
          <w:sz w:val="36"/>
          <w:szCs w:val="36"/>
          <w:highlight w:val="none"/>
        </w:rPr>
        <w:t>和企业中符合条件</w:t>
      </w:r>
      <w:r>
        <w:rPr>
          <w:rFonts w:hint="eastAsia" w:eastAsia="仿宋_GB2312"/>
          <w:color w:val="auto"/>
          <w:kern w:val="0"/>
          <w:sz w:val="36"/>
          <w:szCs w:val="36"/>
          <w:highlight w:val="none"/>
        </w:rPr>
        <w:t>或国内外引进</w:t>
      </w:r>
      <w:r>
        <w:rPr>
          <w:rFonts w:eastAsia="仿宋_GB2312"/>
          <w:color w:val="auto"/>
          <w:kern w:val="0"/>
          <w:sz w:val="36"/>
          <w:szCs w:val="36"/>
          <w:highlight w:val="none"/>
        </w:rPr>
        <w:t>的创新群体</w:t>
      </w:r>
      <w:r>
        <w:rPr>
          <w:rFonts w:hint="eastAsia" w:eastAsia="仿宋_GB2312"/>
          <w:color w:val="auto"/>
          <w:kern w:val="0"/>
          <w:sz w:val="36"/>
          <w:szCs w:val="36"/>
          <w:highlight w:val="none"/>
        </w:rPr>
        <w:t>。</w:t>
      </w:r>
      <w:r>
        <w:rPr>
          <w:rFonts w:hint="eastAsia" w:eastAsia="仿宋_GB2312"/>
          <w:color w:val="auto"/>
          <w:kern w:val="0"/>
          <w:sz w:val="36"/>
          <w:szCs w:val="36"/>
          <w:highlight w:val="none"/>
          <w:lang w:eastAsia="zh-CN"/>
        </w:rPr>
        <w:t>优先支持支撑条件良好、产学研结合、学科交叉融合、国内外合作、结构合理和运行稳定的人才团队。</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eastAsia="楷体_GB2312"/>
          <w:b/>
          <w:bCs/>
          <w:color w:val="auto"/>
          <w:kern w:val="0"/>
          <w:sz w:val="36"/>
          <w:szCs w:val="36"/>
          <w:highlight w:val="none"/>
        </w:rPr>
        <w:t>第七条</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w:t>
      </w:r>
      <w:r>
        <w:rPr>
          <w:rFonts w:hint="default" w:ascii="Times New Roman" w:hAnsi="Times New Roman" w:eastAsia="仿宋_GB2312" w:cs="Times New Roman"/>
          <w:b w:val="0"/>
          <w:bCs w:val="0"/>
          <w:i w:val="0"/>
          <w:iCs w:val="0"/>
          <w:color w:val="auto"/>
          <w:kern w:val="0"/>
          <w:sz w:val="36"/>
          <w:szCs w:val="36"/>
          <w:highlight w:val="none"/>
          <w:vertAlign w:val="baseline"/>
          <w:lang w:val="en-US" w:eastAsia="zh-CN" w:bidi="ar-SA"/>
        </w:rPr>
        <w:t>聚焦信创和大数据、半导体与新材料、能源与节能环保、智能化应用、大健康与生物医药、现代农业等重点领域开展前沿科学问题、工程技术难题、产业技术问题攻关，</w:t>
      </w:r>
      <w:r>
        <w:rPr>
          <w:rFonts w:hint="eastAsia" w:ascii="Times New Roman" w:hAnsi="Times New Roman" w:eastAsia="仿宋_GB2312" w:cs="Times New Roman"/>
          <w:b w:val="0"/>
          <w:bCs w:val="0"/>
          <w:i w:val="0"/>
          <w:iCs w:val="0"/>
          <w:color w:val="auto"/>
          <w:kern w:val="0"/>
          <w:sz w:val="36"/>
          <w:szCs w:val="36"/>
          <w:highlight w:val="none"/>
          <w:vertAlign w:val="baseline"/>
          <w:lang w:val="en-US" w:eastAsia="zh-CN" w:bidi="ar-SA"/>
        </w:rPr>
        <w:t>推动传统产业转型升级，培育新兴产业发展壮大。</w:t>
      </w:r>
      <w:r>
        <w:rPr>
          <w:rFonts w:eastAsia="仿宋_GB2312"/>
          <w:color w:val="auto"/>
          <w:kern w:val="0"/>
          <w:sz w:val="36"/>
          <w:szCs w:val="36"/>
          <w:highlight w:val="none"/>
        </w:rPr>
        <w:t>按团队</w:t>
      </w:r>
      <w:r>
        <w:rPr>
          <w:rFonts w:hint="eastAsia" w:eastAsia="仿宋_GB2312"/>
          <w:color w:val="auto"/>
          <w:kern w:val="0"/>
          <w:sz w:val="36"/>
          <w:szCs w:val="36"/>
          <w:highlight w:val="none"/>
        </w:rPr>
        <w:t>整体</w:t>
      </w:r>
      <w:r>
        <w:rPr>
          <w:rFonts w:eastAsia="仿宋_GB2312"/>
          <w:color w:val="auto"/>
          <w:kern w:val="0"/>
          <w:sz w:val="36"/>
          <w:szCs w:val="36"/>
          <w:highlight w:val="none"/>
        </w:rPr>
        <w:t>水平和建设层次分为</w:t>
      </w:r>
      <w:r>
        <w:rPr>
          <w:rFonts w:hint="eastAsia" w:eastAsia="仿宋_GB2312"/>
          <w:color w:val="auto"/>
          <w:kern w:val="0"/>
          <w:sz w:val="36"/>
          <w:szCs w:val="36"/>
          <w:highlight w:val="none"/>
        </w:rPr>
        <w:t>领军</w:t>
      </w:r>
      <w:r>
        <w:rPr>
          <w:rFonts w:hint="eastAsia" w:eastAsia="仿宋_GB2312"/>
          <w:color w:val="auto"/>
          <w:kern w:val="0"/>
          <w:sz w:val="36"/>
          <w:szCs w:val="36"/>
          <w:highlight w:val="none"/>
          <w:lang w:eastAsia="zh-CN"/>
        </w:rPr>
        <w:t>人才</w:t>
      </w:r>
      <w:r>
        <w:rPr>
          <w:rFonts w:hint="eastAsia" w:eastAsia="仿宋_GB2312"/>
          <w:color w:val="auto"/>
          <w:kern w:val="0"/>
          <w:sz w:val="36"/>
          <w:szCs w:val="36"/>
          <w:highlight w:val="none"/>
        </w:rPr>
        <w:t>团队、重点</w:t>
      </w:r>
      <w:r>
        <w:rPr>
          <w:rFonts w:hint="eastAsia" w:eastAsia="仿宋_GB2312"/>
          <w:color w:val="auto"/>
          <w:kern w:val="0"/>
          <w:sz w:val="36"/>
          <w:szCs w:val="36"/>
          <w:highlight w:val="none"/>
          <w:lang w:eastAsia="zh-CN"/>
        </w:rPr>
        <w:t>人才</w:t>
      </w:r>
      <w:r>
        <w:rPr>
          <w:rFonts w:eastAsia="仿宋_GB2312"/>
          <w:color w:val="auto"/>
          <w:kern w:val="0"/>
          <w:sz w:val="36"/>
          <w:szCs w:val="36"/>
          <w:highlight w:val="none"/>
        </w:rPr>
        <w:t>团队和</w:t>
      </w:r>
      <w:r>
        <w:rPr>
          <w:rFonts w:hint="eastAsia" w:eastAsia="仿宋_GB2312"/>
          <w:color w:val="auto"/>
          <w:kern w:val="0"/>
          <w:sz w:val="36"/>
          <w:szCs w:val="36"/>
          <w:highlight w:val="none"/>
        </w:rPr>
        <w:t>青年</w:t>
      </w:r>
      <w:r>
        <w:rPr>
          <w:rFonts w:hint="eastAsia" w:eastAsia="仿宋_GB2312"/>
          <w:color w:val="auto"/>
          <w:kern w:val="0"/>
          <w:sz w:val="36"/>
          <w:szCs w:val="36"/>
          <w:highlight w:val="none"/>
          <w:lang w:eastAsia="zh-CN"/>
        </w:rPr>
        <w:t>人才</w:t>
      </w:r>
      <w:r>
        <w:rPr>
          <w:rFonts w:eastAsia="仿宋_GB2312"/>
          <w:color w:val="auto"/>
          <w:kern w:val="0"/>
          <w:sz w:val="36"/>
          <w:szCs w:val="36"/>
          <w:highlight w:val="none"/>
        </w:rPr>
        <w:t>团队。</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00"/>
        <w:textAlignment w:val="auto"/>
        <w:rPr>
          <w:rFonts w:eastAsia="仿宋_GB2312"/>
          <w:color w:val="auto"/>
          <w:kern w:val="0"/>
          <w:sz w:val="36"/>
          <w:szCs w:val="36"/>
          <w:highlight w:val="none"/>
        </w:rPr>
      </w:pPr>
      <w:r>
        <w:rPr>
          <w:rFonts w:hint="eastAsia" w:eastAsia="仿宋_GB2312"/>
          <w:color w:val="auto"/>
          <w:kern w:val="0"/>
          <w:sz w:val="36"/>
          <w:szCs w:val="36"/>
          <w:highlight w:val="none"/>
        </w:rPr>
        <w:t>1</w:t>
      </w:r>
      <w:r>
        <w:rPr>
          <w:rFonts w:eastAsia="仿宋_GB2312"/>
          <w:color w:val="auto"/>
          <w:kern w:val="0"/>
          <w:sz w:val="36"/>
          <w:szCs w:val="36"/>
          <w:highlight w:val="none"/>
        </w:rPr>
        <w:t xml:space="preserve">. </w:t>
      </w:r>
      <w:r>
        <w:rPr>
          <w:rFonts w:hint="eastAsia" w:eastAsia="仿宋_GB2312"/>
          <w:color w:val="auto"/>
          <w:kern w:val="0"/>
          <w:sz w:val="36"/>
          <w:szCs w:val="36"/>
          <w:highlight w:val="none"/>
        </w:rPr>
        <w:t>领军</w:t>
      </w:r>
      <w:r>
        <w:rPr>
          <w:rFonts w:hint="eastAsia" w:eastAsia="仿宋_GB2312"/>
          <w:color w:val="auto"/>
          <w:kern w:val="0"/>
          <w:sz w:val="36"/>
          <w:szCs w:val="36"/>
          <w:highlight w:val="none"/>
          <w:lang w:eastAsia="zh-CN"/>
        </w:rPr>
        <w:t>人才</w:t>
      </w:r>
      <w:r>
        <w:rPr>
          <w:rFonts w:hint="eastAsia" w:eastAsia="仿宋_GB2312"/>
          <w:color w:val="auto"/>
          <w:kern w:val="0"/>
          <w:sz w:val="36"/>
          <w:szCs w:val="36"/>
          <w:highlight w:val="none"/>
        </w:rPr>
        <w:t>团队。</w:t>
      </w:r>
      <w:r>
        <w:rPr>
          <w:rFonts w:hint="eastAsia" w:eastAsia="仿宋_GB2312"/>
          <w:color w:val="auto"/>
          <w:kern w:val="0"/>
          <w:sz w:val="36"/>
          <w:szCs w:val="36"/>
          <w:highlight w:val="none"/>
          <w:lang w:eastAsia="zh-CN"/>
        </w:rPr>
        <w:t>学术水平和研究成果在国内外同行中处于一流水平，</w:t>
      </w:r>
      <w:r>
        <w:rPr>
          <w:rFonts w:hint="default" w:eastAsia="仿宋_GB2312"/>
          <w:color w:val="auto"/>
          <w:kern w:val="0"/>
          <w:sz w:val="36"/>
          <w:szCs w:val="36"/>
          <w:highlight w:val="none"/>
          <w:lang w:val="en-US"/>
        </w:rPr>
        <w:t>具备</w:t>
      </w:r>
      <w:r>
        <w:rPr>
          <w:rFonts w:hint="eastAsia" w:eastAsia="仿宋_GB2312"/>
          <w:color w:val="auto"/>
          <w:kern w:val="0"/>
          <w:sz w:val="36"/>
          <w:szCs w:val="36"/>
          <w:highlight w:val="none"/>
          <w:lang w:val="en-US" w:eastAsia="zh-CN"/>
        </w:rPr>
        <w:t>承担国家重大战略任务和解决“卡脖子”技术能力，具有显著的持续创新能力或创新成果转化能力，拥有高价值专利和各类知识产权，拥有坚实的创新基础和充分的产业化准备及广阔市场前景，能引领学科建设发展。团队带头人</w:t>
      </w:r>
      <w:r>
        <w:rPr>
          <w:rFonts w:hint="eastAsia" w:eastAsia="仿宋_GB2312"/>
          <w:color w:val="auto"/>
          <w:kern w:val="0"/>
          <w:sz w:val="36"/>
          <w:szCs w:val="36"/>
          <w:highlight w:val="none"/>
          <w:lang w:eastAsia="zh-CN"/>
        </w:rPr>
        <w:t>申报当年</w:t>
      </w:r>
      <w:r>
        <w:rPr>
          <w:rFonts w:hint="eastAsia" w:eastAsia="仿宋_GB2312"/>
          <w:color w:val="auto"/>
          <w:kern w:val="0"/>
          <w:sz w:val="36"/>
          <w:szCs w:val="36"/>
          <w:highlight w:val="none"/>
        </w:rPr>
        <w:t>年龄不超过5</w:t>
      </w:r>
      <w:r>
        <w:rPr>
          <w:rFonts w:eastAsia="仿宋_GB2312"/>
          <w:color w:val="auto"/>
          <w:kern w:val="0"/>
          <w:sz w:val="36"/>
          <w:szCs w:val="36"/>
          <w:highlight w:val="none"/>
        </w:rPr>
        <w:t>5</w:t>
      </w:r>
      <w:r>
        <w:rPr>
          <w:rFonts w:hint="eastAsia" w:eastAsia="仿宋_GB2312"/>
          <w:color w:val="auto"/>
          <w:kern w:val="0"/>
          <w:sz w:val="36"/>
          <w:szCs w:val="36"/>
          <w:highlight w:val="none"/>
          <w:lang w:eastAsia="zh-CN"/>
        </w:rPr>
        <w:t>周</w:t>
      </w:r>
      <w:r>
        <w:rPr>
          <w:rFonts w:hint="eastAsia" w:eastAsia="仿宋_GB2312"/>
          <w:color w:val="auto"/>
          <w:kern w:val="0"/>
          <w:sz w:val="36"/>
          <w:szCs w:val="36"/>
          <w:highlight w:val="none"/>
        </w:rPr>
        <w:t>岁。</w:t>
      </w:r>
      <w:r>
        <w:rPr>
          <w:rFonts w:eastAsia="仿宋_GB2312"/>
          <w:color w:val="auto"/>
          <w:kern w:val="0"/>
          <w:sz w:val="36"/>
          <w:szCs w:val="36"/>
          <w:highlight w:val="none"/>
        </w:rPr>
        <w:t>团队带头人为</w:t>
      </w:r>
      <w:r>
        <w:rPr>
          <w:rFonts w:hint="eastAsia" w:eastAsia="仿宋_GB2312"/>
          <w:color w:val="auto"/>
          <w:kern w:val="0"/>
          <w:sz w:val="36"/>
          <w:szCs w:val="36"/>
          <w:highlight w:val="none"/>
          <w:lang w:eastAsia="zh-CN"/>
        </w:rPr>
        <w:t>两院院士或</w:t>
      </w:r>
      <w:r>
        <w:rPr>
          <w:rFonts w:eastAsia="仿宋_GB2312"/>
          <w:color w:val="auto"/>
          <w:kern w:val="0"/>
          <w:sz w:val="36"/>
          <w:szCs w:val="36"/>
          <w:highlight w:val="none"/>
        </w:rPr>
        <w:t>具有同等水平的科研工作者，</w:t>
      </w:r>
      <w:r>
        <w:rPr>
          <w:rFonts w:hint="eastAsia" w:eastAsia="仿宋_GB2312"/>
          <w:color w:val="auto"/>
          <w:kern w:val="0"/>
          <w:sz w:val="36"/>
          <w:szCs w:val="36"/>
          <w:highlight w:val="none"/>
        </w:rPr>
        <w:t>年龄不受限制。团队核心成员不少于</w:t>
      </w:r>
      <w:r>
        <w:rPr>
          <w:rFonts w:hint="eastAsia" w:eastAsia="仿宋_GB2312"/>
          <w:color w:val="auto"/>
          <w:kern w:val="0"/>
          <w:sz w:val="36"/>
          <w:szCs w:val="36"/>
          <w:highlight w:val="none"/>
          <w:lang w:val="en-US" w:eastAsia="zh-CN"/>
        </w:rPr>
        <w:t>7</w:t>
      </w:r>
      <w:r>
        <w:rPr>
          <w:rFonts w:hint="eastAsia" w:eastAsia="仿宋_GB2312"/>
          <w:color w:val="auto"/>
          <w:kern w:val="0"/>
          <w:sz w:val="36"/>
          <w:szCs w:val="36"/>
          <w:highlight w:val="none"/>
        </w:rPr>
        <w:t>人，</w:t>
      </w:r>
      <w:r>
        <w:rPr>
          <w:rFonts w:hint="eastAsia" w:eastAsia="仿宋_GB2312"/>
          <w:color w:val="auto"/>
          <w:kern w:val="0"/>
          <w:sz w:val="36"/>
          <w:szCs w:val="36"/>
          <w:highlight w:val="none"/>
          <w:lang w:eastAsia="zh-CN"/>
        </w:rPr>
        <w:t>其中</w:t>
      </w:r>
      <w:r>
        <w:rPr>
          <w:rFonts w:hint="eastAsia" w:eastAsia="仿宋_GB2312"/>
          <w:color w:val="auto"/>
          <w:kern w:val="0"/>
          <w:sz w:val="36"/>
          <w:szCs w:val="36"/>
          <w:highlight w:val="none"/>
          <w:lang w:val="en-US" w:eastAsia="zh-CN"/>
        </w:rPr>
        <w:t>40周岁（含）以下成员不少于三分之一。</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00"/>
        <w:textAlignment w:val="auto"/>
        <w:rPr>
          <w:rFonts w:eastAsia="仿宋_GB2312"/>
          <w:color w:val="auto"/>
          <w:kern w:val="0"/>
          <w:sz w:val="36"/>
          <w:szCs w:val="36"/>
          <w:highlight w:val="none"/>
        </w:rPr>
      </w:pPr>
      <w:r>
        <w:rPr>
          <w:rFonts w:eastAsia="仿宋_GB2312"/>
          <w:color w:val="auto"/>
          <w:kern w:val="0"/>
          <w:sz w:val="36"/>
          <w:szCs w:val="36"/>
          <w:highlight w:val="none"/>
        </w:rPr>
        <w:t>2</w:t>
      </w:r>
      <w:r>
        <w:rPr>
          <w:rFonts w:hint="eastAsia" w:eastAsia="仿宋_GB2312"/>
          <w:color w:val="auto"/>
          <w:kern w:val="0"/>
          <w:sz w:val="36"/>
          <w:szCs w:val="36"/>
          <w:highlight w:val="none"/>
        </w:rPr>
        <w:t>. 重点</w:t>
      </w:r>
      <w:r>
        <w:rPr>
          <w:rFonts w:hint="eastAsia" w:eastAsia="仿宋_GB2312"/>
          <w:color w:val="auto"/>
          <w:kern w:val="0"/>
          <w:sz w:val="36"/>
          <w:szCs w:val="36"/>
          <w:highlight w:val="none"/>
          <w:lang w:eastAsia="zh-CN"/>
        </w:rPr>
        <w:t>人才</w:t>
      </w:r>
      <w:r>
        <w:rPr>
          <w:rFonts w:eastAsia="仿宋_GB2312"/>
          <w:color w:val="auto"/>
          <w:kern w:val="0"/>
          <w:sz w:val="36"/>
          <w:szCs w:val="36"/>
          <w:highlight w:val="none"/>
        </w:rPr>
        <w:t>团队。</w:t>
      </w:r>
      <w:r>
        <w:rPr>
          <w:rFonts w:hint="eastAsia" w:eastAsia="仿宋_GB2312"/>
          <w:color w:val="auto"/>
          <w:kern w:val="0"/>
          <w:sz w:val="36"/>
          <w:szCs w:val="36"/>
          <w:highlight w:val="none"/>
          <w:lang w:eastAsia="zh-CN"/>
        </w:rPr>
        <w:t>学术水平和研究成果在国内同行中处于一流水平，国际同行中处于先进水平，具</w:t>
      </w:r>
      <w:r>
        <w:rPr>
          <w:rFonts w:hint="default" w:eastAsia="仿宋_GB2312"/>
          <w:color w:val="auto"/>
          <w:kern w:val="0"/>
          <w:sz w:val="36"/>
          <w:szCs w:val="36"/>
          <w:highlight w:val="none"/>
          <w:lang w:val="en-US"/>
        </w:rPr>
        <w:t>备</w:t>
      </w:r>
      <w:r>
        <w:rPr>
          <w:rFonts w:hint="eastAsia" w:eastAsia="仿宋_GB2312"/>
          <w:color w:val="auto"/>
          <w:kern w:val="0"/>
          <w:sz w:val="36"/>
          <w:szCs w:val="36"/>
          <w:highlight w:val="none"/>
          <w:lang w:eastAsia="zh-CN"/>
        </w:rPr>
        <w:t>承担我省重点领域与重点产业战略任务和开展关键核心技术攻关能力，</w:t>
      </w:r>
      <w:r>
        <w:rPr>
          <w:rFonts w:hint="eastAsia" w:eastAsia="仿宋_GB2312"/>
          <w:color w:val="auto"/>
          <w:kern w:val="0"/>
          <w:sz w:val="36"/>
          <w:szCs w:val="36"/>
          <w:highlight w:val="none"/>
          <w:lang w:val="en-US" w:eastAsia="zh-CN"/>
        </w:rPr>
        <w:t>具有明显的持续创新能力或创新成果转化能力，</w:t>
      </w:r>
      <w:r>
        <w:rPr>
          <w:rFonts w:hint="eastAsia" w:eastAsia="仿宋_GB2312"/>
          <w:color w:val="auto"/>
          <w:kern w:val="0"/>
          <w:sz w:val="36"/>
          <w:szCs w:val="36"/>
          <w:highlight w:val="none"/>
        </w:rPr>
        <w:t>拥有高价值专利和各类知识产权，</w:t>
      </w:r>
      <w:r>
        <w:rPr>
          <w:rFonts w:hint="eastAsia" w:eastAsia="仿宋_GB2312"/>
          <w:color w:val="auto"/>
          <w:kern w:val="0"/>
          <w:sz w:val="36"/>
          <w:szCs w:val="36"/>
          <w:highlight w:val="none"/>
          <w:lang w:val="en-US" w:eastAsia="zh-CN"/>
        </w:rPr>
        <w:t>拥有良好的创新基础和充分的产业化准备及广阔市场前景，能推动学科建设发展。</w:t>
      </w:r>
      <w:r>
        <w:rPr>
          <w:rFonts w:hint="eastAsia" w:eastAsia="仿宋_GB2312"/>
          <w:color w:val="auto"/>
          <w:kern w:val="0"/>
          <w:sz w:val="36"/>
          <w:szCs w:val="36"/>
          <w:highlight w:val="none"/>
          <w:lang w:eastAsia="zh-CN"/>
        </w:rPr>
        <w:t>团队带头人申报当年</w:t>
      </w:r>
      <w:r>
        <w:rPr>
          <w:rFonts w:hint="eastAsia" w:eastAsia="仿宋_GB2312"/>
          <w:color w:val="auto"/>
          <w:kern w:val="0"/>
          <w:sz w:val="36"/>
          <w:szCs w:val="36"/>
          <w:highlight w:val="none"/>
        </w:rPr>
        <w:t>年龄不超过5</w:t>
      </w:r>
      <w:r>
        <w:rPr>
          <w:rFonts w:eastAsia="仿宋_GB2312"/>
          <w:color w:val="auto"/>
          <w:kern w:val="0"/>
          <w:sz w:val="36"/>
          <w:szCs w:val="36"/>
          <w:highlight w:val="none"/>
        </w:rPr>
        <w:t>0</w:t>
      </w:r>
      <w:r>
        <w:rPr>
          <w:rFonts w:hint="eastAsia" w:eastAsia="仿宋_GB2312"/>
          <w:color w:val="auto"/>
          <w:kern w:val="0"/>
          <w:sz w:val="36"/>
          <w:szCs w:val="36"/>
          <w:highlight w:val="none"/>
          <w:lang w:eastAsia="zh-CN"/>
        </w:rPr>
        <w:t>周</w:t>
      </w:r>
      <w:r>
        <w:rPr>
          <w:rFonts w:hint="eastAsia" w:eastAsia="仿宋_GB2312"/>
          <w:color w:val="auto"/>
          <w:kern w:val="0"/>
          <w:sz w:val="36"/>
          <w:szCs w:val="36"/>
          <w:highlight w:val="none"/>
        </w:rPr>
        <w:t>岁。团队核心成员不少于</w:t>
      </w:r>
      <w:r>
        <w:rPr>
          <w:rFonts w:hint="eastAsia" w:eastAsia="仿宋_GB2312"/>
          <w:color w:val="auto"/>
          <w:kern w:val="0"/>
          <w:sz w:val="36"/>
          <w:szCs w:val="36"/>
          <w:highlight w:val="none"/>
          <w:lang w:val="en-US" w:eastAsia="zh-CN"/>
        </w:rPr>
        <w:t>5</w:t>
      </w:r>
      <w:r>
        <w:rPr>
          <w:rFonts w:hint="eastAsia" w:eastAsia="仿宋_GB2312"/>
          <w:color w:val="auto"/>
          <w:kern w:val="0"/>
          <w:sz w:val="36"/>
          <w:szCs w:val="36"/>
          <w:highlight w:val="none"/>
        </w:rPr>
        <w:t>人，</w:t>
      </w:r>
      <w:r>
        <w:rPr>
          <w:rFonts w:hint="eastAsia" w:eastAsia="仿宋_GB2312"/>
          <w:color w:val="auto"/>
          <w:kern w:val="0"/>
          <w:sz w:val="36"/>
          <w:szCs w:val="36"/>
          <w:highlight w:val="none"/>
          <w:lang w:eastAsia="zh-CN"/>
        </w:rPr>
        <w:t>其中</w:t>
      </w:r>
      <w:r>
        <w:rPr>
          <w:rFonts w:hint="eastAsia" w:eastAsia="仿宋_GB2312"/>
          <w:color w:val="auto"/>
          <w:kern w:val="0"/>
          <w:sz w:val="36"/>
          <w:szCs w:val="36"/>
          <w:highlight w:val="none"/>
          <w:lang w:val="en-US" w:eastAsia="zh-CN"/>
        </w:rPr>
        <w:t>40周岁（含）以下成员不少于三分之一。</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00"/>
        <w:textAlignment w:val="auto"/>
        <w:rPr>
          <w:rFonts w:hint="eastAsia" w:eastAsia="仿宋_GB2312"/>
          <w:color w:val="auto"/>
          <w:kern w:val="0"/>
          <w:sz w:val="36"/>
          <w:szCs w:val="36"/>
          <w:highlight w:val="none"/>
        </w:rPr>
      </w:pPr>
      <w:r>
        <w:rPr>
          <w:rFonts w:eastAsia="仿宋_GB2312"/>
          <w:color w:val="auto"/>
          <w:kern w:val="0"/>
          <w:sz w:val="36"/>
          <w:szCs w:val="36"/>
          <w:highlight w:val="none"/>
        </w:rPr>
        <w:t>3</w:t>
      </w:r>
      <w:r>
        <w:rPr>
          <w:rFonts w:hint="eastAsia" w:eastAsia="仿宋_GB2312"/>
          <w:color w:val="auto"/>
          <w:kern w:val="0"/>
          <w:sz w:val="36"/>
          <w:szCs w:val="36"/>
          <w:highlight w:val="none"/>
        </w:rPr>
        <w:t>. 青年</w:t>
      </w:r>
      <w:r>
        <w:rPr>
          <w:rFonts w:hint="eastAsia" w:eastAsia="仿宋_GB2312"/>
          <w:color w:val="auto"/>
          <w:kern w:val="0"/>
          <w:sz w:val="36"/>
          <w:szCs w:val="36"/>
          <w:highlight w:val="none"/>
          <w:lang w:eastAsia="zh-CN"/>
        </w:rPr>
        <w:t>人才</w:t>
      </w:r>
      <w:r>
        <w:rPr>
          <w:rFonts w:hint="eastAsia" w:eastAsia="仿宋_GB2312"/>
          <w:color w:val="auto"/>
          <w:kern w:val="0"/>
          <w:sz w:val="36"/>
          <w:szCs w:val="36"/>
          <w:highlight w:val="none"/>
        </w:rPr>
        <w:t>团队。</w:t>
      </w:r>
      <w:r>
        <w:rPr>
          <w:rFonts w:hint="eastAsia" w:eastAsia="仿宋_GB2312"/>
          <w:color w:val="auto"/>
          <w:kern w:val="0"/>
          <w:sz w:val="36"/>
          <w:szCs w:val="36"/>
          <w:highlight w:val="none"/>
          <w:lang w:eastAsia="zh-CN"/>
        </w:rPr>
        <w:t>学术水平和研究成果在省内同行中处于一流水平，在国内同行中处于先进水平，研究方向和任务目标属国内科技、应用研究前沿问题，拥有高价值专利和各类知识产权，在相关研究领域取得突出成绩且有明显创新潜力。团队带头人申报当年</w:t>
      </w:r>
      <w:r>
        <w:rPr>
          <w:rFonts w:hint="eastAsia" w:eastAsia="仿宋_GB2312"/>
          <w:color w:val="auto"/>
          <w:kern w:val="0"/>
          <w:sz w:val="36"/>
          <w:szCs w:val="36"/>
          <w:highlight w:val="none"/>
        </w:rPr>
        <w:t>年龄不超过4</w:t>
      </w:r>
      <w:r>
        <w:rPr>
          <w:rFonts w:hint="eastAsia" w:eastAsia="仿宋_GB2312"/>
          <w:color w:val="auto"/>
          <w:kern w:val="0"/>
          <w:sz w:val="36"/>
          <w:szCs w:val="36"/>
          <w:highlight w:val="none"/>
          <w:lang w:val="en-US" w:eastAsia="zh-CN"/>
        </w:rPr>
        <w:t>2周岁（女性可放宽2岁）。团队核心成员不少于3人，其中38周岁（含）以下成员不少于二分之一</w:t>
      </w:r>
      <w:r>
        <w:rPr>
          <w:rFonts w:hint="eastAsia" w:eastAsia="仿宋_GB2312"/>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0" w:firstLineChars="200"/>
        <w:textAlignment w:val="auto"/>
        <w:rPr>
          <w:rFonts w:hint="eastAsia" w:eastAsia="仿宋_GB2312"/>
          <w:color w:val="auto"/>
          <w:kern w:val="0"/>
          <w:sz w:val="36"/>
          <w:szCs w:val="36"/>
          <w:highlight w:val="none"/>
          <w:lang w:eastAsia="zh-CN"/>
        </w:rPr>
      </w:pPr>
      <w:r>
        <w:rPr>
          <w:rFonts w:hint="eastAsia" w:eastAsia="仿宋_GB2312"/>
          <w:color w:val="auto"/>
          <w:kern w:val="0"/>
          <w:sz w:val="36"/>
          <w:szCs w:val="36"/>
          <w:highlight w:val="none"/>
          <w:lang w:eastAsia="zh-CN"/>
        </w:rPr>
        <w:t>各层次人才团队带头人和核心成员应具有较高的学术（技术）造诣且思想创新、学术端正、治学严谨，且有较强的组织协调能力和团队合作精神，在研究开发群体中有较强的凝聚力，有时间和精力领导团队开展工作。</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rPr>
      </w:pPr>
      <w:r>
        <w:rPr>
          <w:rFonts w:hint="eastAsia" w:ascii="楷体_GB2312" w:hAnsi="楷体_GB2312" w:eastAsia="楷体_GB2312" w:cs="楷体_GB2312"/>
          <w:b/>
          <w:bCs/>
          <w:color w:val="auto"/>
          <w:kern w:val="0"/>
          <w:sz w:val="36"/>
          <w:szCs w:val="36"/>
          <w:highlight w:val="none"/>
        </w:rPr>
        <w:t xml:space="preserve">第八条 </w:t>
      </w:r>
      <w:r>
        <w:rPr>
          <w:rFonts w:hint="eastAsia"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w:t>
      </w:r>
      <w:r>
        <w:rPr>
          <w:rFonts w:hint="eastAsia" w:eastAsia="仿宋_GB2312"/>
          <w:color w:val="auto"/>
          <w:kern w:val="0"/>
          <w:sz w:val="36"/>
          <w:szCs w:val="36"/>
          <w:highlight w:val="none"/>
        </w:rPr>
        <w:t>可采用全职或</w:t>
      </w:r>
      <w:r>
        <w:rPr>
          <w:rFonts w:hint="eastAsia" w:eastAsia="仿宋_GB2312"/>
          <w:color w:val="auto"/>
          <w:kern w:val="0"/>
          <w:sz w:val="36"/>
          <w:szCs w:val="36"/>
          <w:highlight w:val="none"/>
          <w:lang w:eastAsia="zh-CN"/>
        </w:rPr>
        <w:t>全职和</w:t>
      </w:r>
      <w:r>
        <w:rPr>
          <w:rFonts w:hint="eastAsia" w:eastAsia="仿宋_GB2312"/>
          <w:color w:val="auto"/>
          <w:kern w:val="0"/>
          <w:sz w:val="36"/>
          <w:szCs w:val="36"/>
          <w:highlight w:val="none"/>
        </w:rPr>
        <w:t>柔性</w:t>
      </w:r>
      <w:r>
        <w:rPr>
          <w:rFonts w:hint="eastAsia" w:eastAsia="仿宋_GB2312"/>
          <w:color w:val="auto"/>
          <w:kern w:val="0"/>
          <w:sz w:val="36"/>
          <w:szCs w:val="36"/>
          <w:highlight w:val="none"/>
          <w:lang w:eastAsia="zh-CN"/>
        </w:rPr>
        <w:t>相结合的</w:t>
      </w:r>
      <w:r>
        <w:rPr>
          <w:rFonts w:hint="eastAsia" w:eastAsia="仿宋_GB2312"/>
          <w:color w:val="auto"/>
          <w:kern w:val="0"/>
          <w:sz w:val="36"/>
          <w:szCs w:val="36"/>
          <w:highlight w:val="none"/>
        </w:rPr>
        <w:t>方式引进，依托</w:t>
      </w:r>
      <w:r>
        <w:rPr>
          <w:rFonts w:eastAsia="仿宋_GB2312"/>
          <w:color w:val="auto"/>
          <w:kern w:val="0"/>
          <w:sz w:val="36"/>
          <w:szCs w:val="36"/>
          <w:highlight w:val="none"/>
        </w:rPr>
        <w:t>省内高等学校、科研院所、</w:t>
      </w:r>
      <w:r>
        <w:rPr>
          <w:rFonts w:hint="eastAsia" w:eastAsia="仿宋_GB2312"/>
          <w:color w:val="auto"/>
          <w:kern w:val="0"/>
          <w:sz w:val="36"/>
          <w:szCs w:val="36"/>
          <w:highlight w:val="none"/>
        </w:rPr>
        <w:t>新型</w:t>
      </w:r>
      <w:r>
        <w:rPr>
          <w:rFonts w:eastAsia="仿宋_GB2312"/>
          <w:color w:val="auto"/>
          <w:kern w:val="0"/>
          <w:sz w:val="36"/>
          <w:szCs w:val="36"/>
          <w:highlight w:val="none"/>
        </w:rPr>
        <w:t>研发机构</w:t>
      </w:r>
      <w:r>
        <w:rPr>
          <w:rFonts w:hint="eastAsia" w:eastAsia="仿宋_GB2312"/>
          <w:color w:val="auto"/>
          <w:kern w:val="0"/>
          <w:sz w:val="36"/>
          <w:szCs w:val="36"/>
          <w:highlight w:val="none"/>
        </w:rPr>
        <w:t>、科技创新平台基地</w:t>
      </w:r>
      <w:r>
        <w:rPr>
          <w:rFonts w:eastAsia="仿宋_GB2312"/>
          <w:color w:val="auto"/>
          <w:kern w:val="0"/>
          <w:sz w:val="36"/>
          <w:szCs w:val="36"/>
          <w:highlight w:val="none"/>
        </w:rPr>
        <w:t>和企业</w:t>
      </w:r>
      <w:r>
        <w:rPr>
          <w:rFonts w:hint="eastAsia" w:eastAsia="仿宋_GB2312"/>
          <w:color w:val="auto"/>
          <w:kern w:val="0"/>
          <w:sz w:val="36"/>
          <w:szCs w:val="36"/>
          <w:highlight w:val="none"/>
        </w:rPr>
        <w:t>开展科研工作。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 xml:space="preserve">第三章  </w:t>
      </w:r>
      <w:r>
        <w:rPr>
          <w:rFonts w:hint="eastAsia" w:eastAsia="黑体"/>
          <w:color w:val="auto"/>
          <w:sz w:val="36"/>
          <w:szCs w:val="36"/>
          <w:highlight w:val="none"/>
          <w:lang w:eastAsia="zh-CN"/>
        </w:rPr>
        <w:t>申报</w:t>
      </w:r>
      <w:r>
        <w:rPr>
          <w:rFonts w:eastAsia="黑体"/>
          <w:color w:val="auto"/>
          <w:sz w:val="36"/>
          <w:szCs w:val="36"/>
          <w:highlight w:val="none"/>
        </w:rPr>
        <w:t>与</w:t>
      </w:r>
      <w:r>
        <w:rPr>
          <w:rFonts w:hint="eastAsia" w:eastAsia="黑体"/>
          <w:color w:val="auto"/>
          <w:sz w:val="36"/>
          <w:szCs w:val="36"/>
          <w:highlight w:val="none"/>
        </w:rPr>
        <w:t>评审</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lang w:eastAsia="zh-CN"/>
        </w:rPr>
      </w:pPr>
      <w:r>
        <w:rPr>
          <w:rFonts w:hint="eastAsia" w:ascii="楷体_GB2312" w:hAnsi="楷体_GB2312" w:eastAsia="楷体_GB2312" w:cs="楷体_GB2312"/>
          <w:b/>
          <w:bCs/>
          <w:color w:val="auto"/>
          <w:kern w:val="0"/>
          <w:sz w:val="36"/>
          <w:szCs w:val="36"/>
          <w:highlight w:val="none"/>
        </w:rPr>
        <w:t>第九条</w:t>
      </w:r>
      <w:r>
        <w:rPr>
          <w:rFonts w:hint="eastAsia"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人才团队专项</w:t>
      </w:r>
      <w:r>
        <w:rPr>
          <w:rFonts w:hint="eastAsia" w:eastAsia="仿宋_GB2312"/>
          <w:color w:val="auto"/>
          <w:kern w:val="0"/>
          <w:sz w:val="36"/>
          <w:szCs w:val="36"/>
          <w:highlight w:val="none"/>
        </w:rPr>
        <w:t>分年度实施，</w:t>
      </w:r>
      <w:r>
        <w:rPr>
          <w:rFonts w:hint="eastAsia" w:eastAsia="仿宋_GB2312"/>
          <w:color w:val="auto"/>
          <w:kern w:val="0"/>
          <w:sz w:val="36"/>
          <w:szCs w:val="36"/>
          <w:highlight w:val="none"/>
          <w:lang w:eastAsia="zh-CN"/>
        </w:rPr>
        <w:t>原则上</w:t>
      </w:r>
      <w:r>
        <w:rPr>
          <w:rFonts w:hint="eastAsia" w:eastAsia="仿宋_GB2312"/>
          <w:color w:val="auto"/>
          <w:kern w:val="0"/>
          <w:sz w:val="36"/>
          <w:szCs w:val="36"/>
          <w:highlight w:val="none"/>
        </w:rPr>
        <w:t>每年组织</w:t>
      </w:r>
      <w:r>
        <w:rPr>
          <w:rFonts w:hint="eastAsia" w:eastAsia="仿宋_GB2312"/>
          <w:color w:val="auto"/>
          <w:kern w:val="0"/>
          <w:sz w:val="36"/>
          <w:szCs w:val="36"/>
          <w:highlight w:val="none"/>
          <w:lang w:eastAsia="zh-CN"/>
        </w:rPr>
        <w:t>申报</w:t>
      </w:r>
      <w:r>
        <w:rPr>
          <w:rFonts w:hint="eastAsia" w:eastAsia="仿宋_GB2312"/>
          <w:color w:val="auto"/>
          <w:kern w:val="0"/>
          <w:sz w:val="36"/>
          <w:szCs w:val="36"/>
          <w:highlight w:val="none"/>
        </w:rPr>
        <w:t>一次，时间以当年度申报通知为准。</w:t>
      </w:r>
      <w:r>
        <w:rPr>
          <w:rFonts w:hint="eastAsia" w:eastAsia="仿宋_GB2312"/>
          <w:color w:val="auto"/>
          <w:kern w:val="0"/>
          <w:sz w:val="36"/>
          <w:szCs w:val="36"/>
          <w:highlight w:val="none"/>
          <w:lang w:eastAsia="zh-CN"/>
        </w:rPr>
        <w:t>特殊人才团队可采取“一事一议”方式申报。</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hint="eastAsia" w:ascii="楷体_GB2312" w:hAnsi="楷体_GB2312" w:eastAsia="楷体_GB2312" w:cs="楷体_GB2312"/>
          <w:b/>
          <w:bCs/>
          <w:color w:val="auto"/>
          <w:kern w:val="0"/>
          <w:sz w:val="36"/>
          <w:szCs w:val="36"/>
          <w:highlight w:val="none"/>
        </w:rPr>
        <w:t xml:space="preserve">第十条 </w:t>
      </w:r>
      <w:r>
        <w:rPr>
          <w:rFonts w:hint="eastAsia" w:eastAsia="仿宋_GB2312"/>
          <w:color w:val="auto"/>
          <w:kern w:val="0"/>
          <w:sz w:val="36"/>
          <w:szCs w:val="36"/>
          <w:highlight w:val="none"/>
        </w:rPr>
        <w:t xml:space="preserve"> </w:t>
      </w:r>
      <w:r>
        <w:rPr>
          <w:rFonts w:hint="eastAsia" w:eastAsia="仿宋_GB2312"/>
          <w:color w:val="auto"/>
          <w:kern w:val="0"/>
          <w:sz w:val="36"/>
          <w:szCs w:val="36"/>
          <w:highlight w:val="none"/>
          <w:lang w:eastAsia="zh-CN"/>
        </w:rPr>
        <w:t>人才团队</w:t>
      </w:r>
      <w:r>
        <w:rPr>
          <w:rFonts w:eastAsia="仿宋_GB2312"/>
          <w:color w:val="auto"/>
          <w:kern w:val="0"/>
          <w:sz w:val="36"/>
          <w:szCs w:val="36"/>
          <w:highlight w:val="none"/>
        </w:rPr>
        <w:t>带头人应根据年度申报</w:t>
      </w:r>
      <w:r>
        <w:rPr>
          <w:rFonts w:hint="eastAsia" w:eastAsia="仿宋_GB2312"/>
          <w:color w:val="auto"/>
          <w:kern w:val="0"/>
          <w:sz w:val="36"/>
          <w:szCs w:val="36"/>
          <w:highlight w:val="none"/>
        </w:rPr>
        <w:t>通知</w:t>
      </w:r>
      <w:r>
        <w:rPr>
          <w:rFonts w:eastAsia="仿宋_GB2312"/>
          <w:color w:val="auto"/>
          <w:kern w:val="0"/>
          <w:sz w:val="36"/>
          <w:szCs w:val="36"/>
          <w:highlight w:val="none"/>
        </w:rPr>
        <w:t>，填写《</w:t>
      </w:r>
      <w:r>
        <w:rPr>
          <w:rFonts w:hint="eastAsia" w:eastAsia="仿宋_GB2312"/>
          <w:color w:val="auto"/>
          <w:kern w:val="0"/>
          <w:sz w:val="36"/>
          <w:szCs w:val="36"/>
          <w:highlight w:val="none"/>
          <w:lang w:eastAsia="zh-CN"/>
        </w:rPr>
        <w:t>山西</w:t>
      </w:r>
      <w:r>
        <w:rPr>
          <w:rFonts w:eastAsia="仿宋_GB2312"/>
          <w:color w:val="auto"/>
          <w:kern w:val="0"/>
          <w:sz w:val="36"/>
          <w:szCs w:val="36"/>
          <w:highlight w:val="none"/>
        </w:rPr>
        <w:t>省</w:t>
      </w:r>
      <w:r>
        <w:rPr>
          <w:rFonts w:hint="eastAsia" w:eastAsia="仿宋_GB2312"/>
          <w:color w:val="auto"/>
          <w:kern w:val="0"/>
          <w:sz w:val="36"/>
          <w:szCs w:val="36"/>
          <w:highlight w:val="none"/>
          <w:lang w:eastAsia="zh-CN"/>
        </w:rPr>
        <w:t>科技创新人才团队专项</w:t>
      </w:r>
      <w:r>
        <w:rPr>
          <w:rFonts w:eastAsia="仿宋_GB2312"/>
          <w:color w:val="auto"/>
          <w:kern w:val="0"/>
          <w:sz w:val="36"/>
          <w:szCs w:val="36"/>
          <w:highlight w:val="none"/>
        </w:rPr>
        <w:t>申</w:t>
      </w:r>
      <w:r>
        <w:rPr>
          <w:rFonts w:hint="eastAsia" w:eastAsia="仿宋_GB2312"/>
          <w:color w:val="auto"/>
          <w:kern w:val="0"/>
          <w:sz w:val="36"/>
          <w:szCs w:val="36"/>
          <w:highlight w:val="none"/>
          <w:lang w:eastAsia="zh-CN"/>
        </w:rPr>
        <w:t>报</w:t>
      </w:r>
      <w:r>
        <w:rPr>
          <w:rFonts w:eastAsia="仿宋_GB2312"/>
          <w:color w:val="auto"/>
          <w:kern w:val="0"/>
          <w:sz w:val="36"/>
          <w:szCs w:val="36"/>
          <w:highlight w:val="none"/>
        </w:rPr>
        <w:t>书》等申报材料，申报材料经</w:t>
      </w:r>
      <w:r>
        <w:rPr>
          <w:rFonts w:hint="eastAsia" w:eastAsia="仿宋_GB2312"/>
          <w:color w:val="auto"/>
          <w:kern w:val="0"/>
          <w:sz w:val="36"/>
          <w:szCs w:val="36"/>
          <w:highlight w:val="none"/>
        </w:rPr>
        <w:t>依托单位、组织单位</w:t>
      </w:r>
      <w:r>
        <w:rPr>
          <w:rFonts w:eastAsia="仿宋_GB2312"/>
          <w:color w:val="auto"/>
          <w:kern w:val="0"/>
          <w:sz w:val="36"/>
          <w:szCs w:val="36"/>
          <w:highlight w:val="none"/>
        </w:rPr>
        <w:t>审核并签署意见后报省科技厅。在申报材料中，应明确团队成员的权利、责任和义务，并通过协议的方式，对团队研发活动形成的知识产权、科研成果、经济收益等加以明确约定。</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rPr>
      </w:pPr>
      <w:r>
        <w:rPr>
          <w:rFonts w:hint="eastAsia" w:ascii="楷体_GB2312" w:hAnsi="楷体_GB2312" w:eastAsia="楷体_GB2312" w:cs="楷体_GB2312"/>
          <w:b/>
          <w:bCs/>
          <w:color w:val="auto"/>
          <w:kern w:val="0"/>
          <w:sz w:val="36"/>
          <w:szCs w:val="36"/>
          <w:highlight w:val="none"/>
        </w:rPr>
        <w:t xml:space="preserve">第十一条  </w:t>
      </w:r>
      <w:r>
        <w:rPr>
          <w:rFonts w:hint="eastAsia" w:eastAsia="仿宋_GB2312"/>
          <w:color w:val="auto"/>
          <w:kern w:val="0"/>
          <w:sz w:val="36"/>
          <w:szCs w:val="36"/>
          <w:highlight w:val="none"/>
          <w:lang w:eastAsia="zh-CN"/>
        </w:rPr>
        <w:t>人才团队专项</w:t>
      </w:r>
      <w:r>
        <w:rPr>
          <w:rFonts w:eastAsia="仿宋_GB2312"/>
          <w:color w:val="auto"/>
          <w:kern w:val="0"/>
          <w:sz w:val="36"/>
          <w:szCs w:val="36"/>
          <w:highlight w:val="none"/>
        </w:rPr>
        <w:t>评审程序</w:t>
      </w:r>
      <w:r>
        <w:rPr>
          <w:rFonts w:hint="eastAsia" w:eastAsia="仿宋_GB2312"/>
          <w:color w:val="auto"/>
          <w:kern w:val="0"/>
          <w:sz w:val="36"/>
          <w:szCs w:val="36"/>
          <w:highlight w:val="none"/>
        </w:rPr>
        <w:t>包括</w:t>
      </w:r>
      <w:r>
        <w:rPr>
          <w:rFonts w:eastAsia="仿宋_GB2312"/>
          <w:color w:val="auto"/>
          <w:kern w:val="0"/>
          <w:sz w:val="36"/>
          <w:szCs w:val="36"/>
          <w:highlight w:val="none"/>
        </w:rPr>
        <w:t>形式审查</w:t>
      </w:r>
      <w:r>
        <w:rPr>
          <w:rFonts w:hint="eastAsia" w:eastAsia="仿宋_GB2312"/>
          <w:color w:val="auto"/>
          <w:kern w:val="0"/>
          <w:sz w:val="36"/>
          <w:szCs w:val="36"/>
          <w:highlight w:val="none"/>
        </w:rPr>
        <w:t>、会议</w:t>
      </w:r>
      <w:r>
        <w:rPr>
          <w:rFonts w:eastAsia="仿宋_GB2312"/>
          <w:color w:val="auto"/>
          <w:kern w:val="0"/>
          <w:sz w:val="36"/>
          <w:szCs w:val="36"/>
          <w:highlight w:val="none"/>
        </w:rPr>
        <w:t>评审</w:t>
      </w:r>
      <w:r>
        <w:rPr>
          <w:rFonts w:hint="eastAsia" w:eastAsia="仿宋_GB2312"/>
          <w:color w:val="auto"/>
          <w:kern w:val="0"/>
          <w:sz w:val="36"/>
          <w:szCs w:val="36"/>
          <w:highlight w:val="none"/>
        </w:rPr>
        <w:t>和现场考察</w:t>
      </w:r>
      <w:r>
        <w:rPr>
          <w:rFonts w:eastAsia="仿宋_GB2312"/>
          <w:color w:val="auto"/>
          <w:kern w:val="0"/>
          <w:sz w:val="36"/>
          <w:szCs w:val="36"/>
          <w:highlight w:val="none"/>
        </w:rPr>
        <w:t>。</w:t>
      </w:r>
      <w:r>
        <w:rPr>
          <w:rFonts w:hint="eastAsia" w:eastAsia="仿宋_GB2312"/>
          <w:color w:val="auto"/>
          <w:kern w:val="0"/>
          <w:sz w:val="36"/>
          <w:szCs w:val="36"/>
          <w:highlight w:val="none"/>
        </w:rPr>
        <w:t>形式审查合格的进入会议评审。</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hint="eastAsia" w:ascii="楷体_GB2312" w:hAnsi="楷体_GB2312" w:eastAsia="楷体_GB2312" w:cs="楷体_GB2312"/>
          <w:b/>
          <w:bCs/>
          <w:color w:val="auto"/>
          <w:kern w:val="0"/>
          <w:sz w:val="36"/>
          <w:szCs w:val="36"/>
          <w:highlight w:val="none"/>
        </w:rPr>
        <w:t xml:space="preserve">第十二条 </w:t>
      </w:r>
      <w:r>
        <w:rPr>
          <w:rFonts w:hint="eastAsia" w:eastAsia="仿宋_GB2312"/>
          <w:color w:val="auto"/>
          <w:kern w:val="0"/>
          <w:sz w:val="36"/>
          <w:szCs w:val="36"/>
          <w:highlight w:val="none"/>
        </w:rPr>
        <w:t xml:space="preserve"> 会议评审</w:t>
      </w:r>
      <w:r>
        <w:rPr>
          <w:rFonts w:eastAsia="仿宋_GB2312"/>
          <w:color w:val="auto"/>
          <w:kern w:val="0"/>
          <w:sz w:val="36"/>
          <w:szCs w:val="36"/>
          <w:highlight w:val="none"/>
        </w:rPr>
        <w:t>聘请具有较高学术水平、良好职业道德、主持过国家级科研项目的相关领域学术专家和管理专家组成</w:t>
      </w:r>
      <w:r>
        <w:rPr>
          <w:rFonts w:hint="eastAsia" w:eastAsia="仿宋_GB2312"/>
          <w:color w:val="auto"/>
          <w:kern w:val="0"/>
          <w:sz w:val="36"/>
          <w:szCs w:val="36"/>
          <w:highlight w:val="none"/>
        </w:rPr>
        <w:t>会议评审组，按学科专业、研究领域分组评审。通过会议评审的进行现场考察。</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hint="eastAsia" w:ascii="楷体_GB2312" w:hAnsi="楷体_GB2312" w:eastAsia="楷体_GB2312" w:cs="楷体_GB2312"/>
          <w:b/>
          <w:bCs/>
          <w:color w:val="auto"/>
          <w:kern w:val="0"/>
          <w:sz w:val="36"/>
          <w:szCs w:val="36"/>
          <w:highlight w:val="none"/>
        </w:rPr>
        <w:t xml:space="preserve">第十三条 </w:t>
      </w:r>
      <w:r>
        <w:rPr>
          <w:rFonts w:hint="eastAsia" w:eastAsia="仿宋_GB2312"/>
          <w:color w:val="auto"/>
          <w:kern w:val="0"/>
          <w:sz w:val="36"/>
          <w:szCs w:val="36"/>
          <w:highlight w:val="none"/>
        </w:rPr>
        <w:t xml:space="preserve"> </w:t>
      </w:r>
      <w:r>
        <w:rPr>
          <w:rFonts w:hint="eastAsia" w:eastAsia="仿宋_GB2312"/>
          <w:color w:val="auto"/>
          <w:sz w:val="36"/>
          <w:szCs w:val="36"/>
          <w:highlight w:val="none"/>
        </w:rPr>
        <w:t>通过会议评审和现场考察的团队</w:t>
      </w:r>
      <w:r>
        <w:rPr>
          <w:rFonts w:eastAsia="仿宋_GB2312"/>
          <w:color w:val="auto"/>
          <w:sz w:val="36"/>
          <w:szCs w:val="36"/>
          <w:highlight w:val="none"/>
        </w:rPr>
        <w:t>，</w:t>
      </w:r>
      <w:r>
        <w:rPr>
          <w:rFonts w:hint="eastAsia" w:eastAsia="仿宋_GB2312"/>
          <w:color w:val="auto"/>
          <w:sz w:val="36"/>
          <w:szCs w:val="36"/>
          <w:highlight w:val="none"/>
          <w:lang w:eastAsia="zh-CN"/>
        </w:rPr>
        <w:t>经厅党组会议研究批准后，</w:t>
      </w:r>
      <w:r>
        <w:rPr>
          <w:rFonts w:eastAsia="仿宋_GB2312"/>
          <w:color w:val="auto"/>
          <w:sz w:val="36"/>
          <w:szCs w:val="36"/>
          <w:highlight w:val="none"/>
        </w:rPr>
        <w:t>按省科技计划管理程序下达</w:t>
      </w:r>
      <w:r>
        <w:rPr>
          <w:rFonts w:hint="eastAsia" w:eastAsia="仿宋_GB2312"/>
          <w:color w:val="auto"/>
          <w:sz w:val="36"/>
          <w:szCs w:val="36"/>
          <w:highlight w:val="none"/>
          <w:lang w:eastAsia="zh-CN"/>
        </w:rPr>
        <w:t>人才</w:t>
      </w:r>
      <w:r>
        <w:rPr>
          <w:rFonts w:eastAsia="仿宋_GB2312"/>
          <w:color w:val="auto"/>
          <w:sz w:val="36"/>
          <w:szCs w:val="36"/>
          <w:highlight w:val="none"/>
        </w:rPr>
        <w:t>团队建设</w:t>
      </w:r>
      <w:r>
        <w:rPr>
          <w:rFonts w:hint="eastAsia" w:eastAsia="仿宋_GB2312"/>
          <w:color w:val="auto"/>
          <w:sz w:val="36"/>
          <w:szCs w:val="36"/>
          <w:highlight w:val="none"/>
          <w:lang w:eastAsia="zh-CN"/>
        </w:rPr>
        <w:t>任务</w:t>
      </w:r>
      <w:r>
        <w:rPr>
          <w:rFonts w:eastAsia="仿宋_GB2312"/>
          <w:color w:val="auto"/>
          <w:sz w:val="36"/>
          <w:szCs w:val="36"/>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第四章  管理与资助</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hint="eastAsia" w:ascii="楷体_GB2312" w:hAnsi="楷体_GB2312" w:eastAsia="楷体_GB2312" w:cs="楷体_GB2312"/>
          <w:b/>
          <w:color w:val="auto"/>
          <w:kern w:val="0"/>
          <w:sz w:val="36"/>
          <w:szCs w:val="36"/>
          <w:highlight w:val="none"/>
        </w:rPr>
        <w:t>第十四条</w:t>
      </w:r>
      <w:r>
        <w:rPr>
          <w:rFonts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w:t>
      </w:r>
      <w:r>
        <w:rPr>
          <w:rFonts w:eastAsia="仿宋_GB2312"/>
          <w:bCs/>
          <w:color w:val="auto"/>
          <w:kern w:val="0"/>
          <w:sz w:val="36"/>
          <w:szCs w:val="36"/>
          <w:highlight w:val="none"/>
        </w:rPr>
        <w:t>建设采用目标管理与过程管理相结合的方式。目标管理由</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负责，过程管理由</w:t>
      </w:r>
      <w:r>
        <w:rPr>
          <w:rFonts w:hint="eastAsia" w:eastAsia="仿宋_GB2312"/>
          <w:bCs/>
          <w:color w:val="auto"/>
          <w:kern w:val="0"/>
          <w:sz w:val="36"/>
          <w:szCs w:val="36"/>
          <w:highlight w:val="none"/>
        </w:rPr>
        <w:t>依托单位</w:t>
      </w:r>
      <w:r>
        <w:rPr>
          <w:rFonts w:eastAsia="仿宋_GB2312"/>
          <w:bCs/>
          <w:color w:val="auto"/>
          <w:kern w:val="0"/>
          <w:sz w:val="36"/>
          <w:szCs w:val="36"/>
          <w:highlight w:val="none"/>
        </w:rPr>
        <w:t>负责。</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十五条</w:t>
      </w:r>
      <w:r>
        <w:rPr>
          <w:rFonts w:eastAsia="仿宋_GB2312"/>
          <w:b/>
          <w:color w:val="auto"/>
          <w:kern w:val="0"/>
          <w:sz w:val="36"/>
          <w:szCs w:val="36"/>
          <w:highlight w:val="none"/>
        </w:rPr>
        <w:t xml:space="preserve"> </w:t>
      </w:r>
      <w:r>
        <w:rPr>
          <w:rFonts w:hint="eastAsia"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w:t>
      </w:r>
      <w:r>
        <w:rPr>
          <w:rFonts w:eastAsia="仿宋_GB2312"/>
          <w:bCs/>
          <w:color w:val="auto"/>
          <w:kern w:val="0"/>
          <w:sz w:val="36"/>
          <w:szCs w:val="36"/>
          <w:highlight w:val="none"/>
        </w:rPr>
        <w:t>建设实行团队带头人负责制。团队带头人负责</w:t>
      </w:r>
      <w:r>
        <w:rPr>
          <w:rFonts w:hint="eastAsia" w:eastAsia="仿宋_GB2312"/>
          <w:bCs/>
          <w:color w:val="auto"/>
          <w:kern w:val="0"/>
          <w:sz w:val="36"/>
          <w:szCs w:val="36"/>
          <w:highlight w:val="none"/>
        </w:rPr>
        <w:t>团队全面建设，给予其</w:t>
      </w:r>
      <w:r>
        <w:rPr>
          <w:rFonts w:hint="default" w:eastAsia="仿宋_GB2312"/>
          <w:bCs/>
          <w:color w:val="auto"/>
          <w:kern w:val="0"/>
          <w:sz w:val="36"/>
          <w:szCs w:val="36"/>
          <w:highlight w:val="none"/>
          <w:lang w:val="en-US"/>
        </w:rPr>
        <w:t>团</w:t>
      </w:r>
      <w:r>
        <w:rPr>
          <w:rFonts w:hint="eastAsia" w:eastAsia="仿宋_GB2312"/>
          <w:bCs/>
          <w:color w:val="auto"/>
          <w:kern w:val="0"/>
          <w:sz w:val="36"/>
          <w:szCs w:val="36"/>
          <w:highlight w:val="none"/>
          <w:lang w:val="en-US" w:eastAsia="zh-CN"/>
        </w:rPr>
        <w:t>队研究</w:t>
      </w:r>
      <w:r>
        <w:rPr>
          <w:rFonts w:hint="default" w:eastAsia="仿宋_GB2312"/>
          <w:bCs/>
          <w:color w:val="auto"/>
          <w:kern w:val="0"/>
          <w:sz w:val="36"/>
          <w:szCs w:val="36"/>
          <w:highlight w:val="none"/>
          <w:lang w:val="en-US" w:eastAsia="zh-CN"/>
        </w:rPr>
        <w:t>方</w:t>
      </w:r>
      <w:r>
        <w:rPr>
          <w:rFonts w:hint="eastAsia" w:eastAsia="仿宋_GB2312"/>
          <w:bCs/>
          <w:color w:val="auto"/>
          <w:kern w:val="0"/>
          <w:sz w:val="36"/>
          <w:szCs w:val="36"/>
          <w:highlight w:val="none"/>
          <w:lang w:val="en-US" w:eastAsia="zh-CN"/>
        </w:rPr>
        <w:t>向和</w:t>
      </w:r>
      <w:r>
        <w:rPr>
          <w:rFonts w:hint="default" w:eastAsia="仿宋_GB2312"/>
          <w:bCs/>
          <w:color w:val="auto"/>
          <w:kern w:val="0"/>
          <w:sz w:val="36"/>
          <w:szCs w:val="36"/>
          <w:highlight w:val="none"/>
          <w:lang w:val="en-US" w:eastAsia="zh-CN"/>
        </w:rPr>
        <w:t>成</w:t>
      </w:r>
      <w:r>
        <w:rPr>
          <w:rFonts w:hint="eastAsia" w:eastAsia="仿宋_GB2312"/>
          <w:bCs/>
          <w:color w:val="auto"/>
          <w:kern w:val="0"/>
          <w:sz w:val="36"/>
          <w:szCs w:val="36"/>
          <w:highlight w:val="none"/>
          <w:lang w:val="en-US" w:eastAsia="zh-CN"/>
        </w:rPr>
        <w:t>员的调整，以</w:t>
      </w:r>
      <w:r>
        <w:rPr>
          <w:rFonts w:hint="default" w:eastAsia="仿宋_GB2312"/>
          <w:bCs/>
          <w:color w:val="auto"/>
          <w:kern w:val="0"/>
          <w:sz w:val="36"/>
          <w:szCs w:val="36"/>
          <w:highlight w:val="none"/>
          <w:lang w:val="en-US" w:eastAsia="zh-CN"/>
        </w:rPr>
        <w:t>及内</w:t>
      </w:r>
      <w:r>
        <w:rPr>
          <w:rFonts w:hint="eastAsia" w:eastAsia="仿宋_GB2312"/>
          <w:bCs/>
          <w:color w:val="auto"/>
          <w:kern w:val="0"/>
          <w:sz w:val="36"/>
          <w:szCs w:val="36"/>
          <w:highlight w:val="none"/>
          <w:lang w:val="en-US" w:eastAsia="zh-CN"/>
        </w:rPr>
        <w:t>部</w:t>
      </w:r>
      <w:r>
        <w:rPr>
          <w:rFonts w:hint="eastAsia" w:eastAsia="仿宋_GB2312"/>
          <w:bCs/>
          <w:color w:val="auto"/>
          <w:kern w:val="0"/>
          <w:sz w:val="36"/>
          <w:szCs w:val="36"/>
          <w:highlight w:val="none"/>
        </w:rPr>
        <w:t>考核、管理等自主权，</w:t>
      </w:r>
      <w:r>
        <w:rPr>
          <w:rFonts w:eastAsia="仿宋_GB2312"/>
          <w:bCs/>
          <w:color w:val="auto"/>
          <w:kern w:val="0"/>
          <w:sz w:val="36"/>
          <w:szCs w:val="36"/>
          <w:highlight w:val="none"/>
        </w:rPr>
        <w:t>统筹使用</w:t>
      </w:r>
      <w:r>
        <w:rPr>
          <w:rFonts w:hint="eastAsia" w:eastAsia="仿宋_GB2312"/>
          <w:bCs/>
          <w:color w:val="auto"/>
          <w:kern w:val="0"/>
          <w:sz w:val="36"/>
          <w:szCs w:val="36"/>
          <w:highlight w:val="none"/>
        </w:rPr>
        <w:t>团队</w:t>
      </w:r>
      <w:r>
        <w:rPr>
          <w:rFonts w:eastAsia="仿宋_GB2312"/>
          <w:bCs/>
          <w:color w:val="auto"/>
          <w:kern w:val="0"/>
          <w:sz w:val="36"/>
          <w:szCs w:val="36"/>
          <w:highlight w:val="none"/>
        </w:rPr>
        <w:t>建设资金，报告</w:t>
      </w:r>
      <w:r>
        <w:rPr>
          <w:rFonts w:hint="eastAsia" w:eastAsia="仿宋_GB2312"/>
          <w:bCs/>
          <w:color w:val="auto"/>
          <w:kern w:val="0"/>
          <w:sz w:val="36"/>
          <w:szCs w:val="36"/>
          <w:highlight w:val="none"/>
        </w:rPr>
        <w:t>团队建设</w:t>
      </w:r>
      <w:r>
        <w:rPr>
          <w:rFonts w:eastAsia="仿宋_GB2312"/>
          <w:bCs/>
          <w:color w:val="auto"/>
          <w:kern w:val="0"/>
          <w:sz w:val="36"/>
          <w:szCs w:val="36"/>
          <w:highlight w:val="none"/>
        </w:rPr>
        <w:t>和经费</w:t>
      </w:r>
      <w:r>
        <w:rPr>
          <w:rFonts w:hint="eastAsia" w:eastAsia="仿宋_GB2312"/>
          <w:bCs/>
          <w:color w:val="auto"/>
          <w:kern w:val="0"/>
          <w:sz w:val="36"/>
          <w:szCs w:val="36"/>
          <w:highlight w:val="none"/>
        </w:rPr>
        <w:t>使用情况</w:t>
      </w:r>
      <w:r>
        <w:rPr>
          <w:rFonts w:eastAsia="仿宋_GB2312"/>
          <w:bCs/>
          <w:color w:val="auto"/>
          <w:kern w:val="0"/>
          <w:sz w:val="36"/>
          <w:szCs w:val="36"/>
          <w:highlight w:val="none"/>
        </w:rPr>
        <w:t>，接受</w:t>
      </w:r>
      <w:r>
        <w:rPr>
          <w:rFonts w:hint="eastAsia" w:eastAsia="仿宋_GB2312"/>
          <w:bCs/>
          <w:color w:val="auto"/>
          <w:kern w:val="0"/>
          <w:sz w:val="36"/>
          <w:szCs w:val="36"/>
          <w:highlight w:val="none"/>
        </w:rPr>
        <w:t>省科技厅和依托单位</w:t>
      </w:r>
      <w:r>
        <w:rPr>
          <w:rFonts w:eastAsia="仿宋_GB2312"/>
          <w:bCs/>
          <w:color w:val="auto"/>
          <w:kern w:val="0"/>
          <w:sz w:val="36"/>
          <w:szCs w:val="36"/>
          <w:highlight w:val="none"/>
        </w:rPr>
        <w:t>的</w:t>
      </w:r>
      <w:r>
        <w:rPr>
          <w:rFonts w:hint="eastAsia" w:eastAsia="仿宋_GB2312"/>
          <w:bCs/>
          <w:color w:val="auto"/>
          <w:kern w:val="0"/>
          <w:sz w:val="36"/>
          <w:szCs w:val="36"/>
          <w:highlight w:val="none"/>
        </w:rPr>
        <w:t>考核</w:t>
      </w:r>
      <w:r>
        <w:rPr>
          <w:rFonts w:eastAsia="仿宋_GB2312"/>
          <w:bCs/>
          <w:color w:val="auto"/>
          <w:kern w:val="0"/>
          <w:sz w:val="36"/>
          <w:szCs w:val="36"/>
          <w:highlight w:val="none"/>
        </w:rPr>
        <w:t>验收和绩效评估。</w:t>
      </w:r>
      <w:r>
        <w:rPr>
          <w:rFonts w:hint="eastAsia" w:eastAsia="仿宋_GB2312"/>
          <w:bCs/>
          <w:color w:val="auto"/>
          <w:kern w:val="0"/>
          <w:sz w:val="36"/>
          <w:szCs w:val="36"/>
          <w:highlight w:val="none"/>
        </w:rPr>
        <w:t>研究</w:t>
      </w:r>
      <w:r>
        <w:rPr>
          <w:rFonts w:eastAsia="仿宋_GB2312"/>
          <w:bCs/>
          <w:color w:val="auto"/>
          <w:kern w:val="0"/>
          <w:sz w:val="36"/>
          <w:szCs w:val="36"/>
          <w:highlight w:val="none"/>
        </w:rPr>
        <w:t>方</w:t>
      </w:r>
      <w:r>
        <w:rPr>
          <w:rFonts w:hint="eastAsia" w:eastAsia="仿宋_GB2312"/>
          <w:bCs/>
          <w:color w:val="auto"/>
          <w:kern w:val="0"/>
          <w:sz w:val="36"/>
          <w:szCs w:val="36"/>
          <w:highlight w:val="none"/>
        </w:rPr>
        <w:t>向或</w:t>
      </w:r>
      <w:r>
        <w:rPr>
          <w:rFonts w:hint="eastAsia" w:eastAsia="仿宋_GB2312"/>
          <w:bCs/>
          <w:color w:val="auto"/>
          <w:kern w:val="0"/>
          <w:sz w:val="36"/>
          <w:szCs w:val="36"/>
          <w:highlight w:val="none"/>
          <w:lang w:eastAsia="zh-CN"/>
        </w:rPr>
        <w:t>核心</w:t>
      </w:r>
      <w:r>
        <w:rPr>
          <w:rFonts w:eastAsia="仿宋_GB2312"/>
          <w:bCs/>
          <w:color w:val="auto"/>
          <w:kern w:val="0"/>
          <w:sz w:val="36"/>
          <w:szCs w:val="36"/>
          <w:highlight w:val="none"/>
        </w:rPr>
        <w:t>成</w:t>
      </w:r>
      <w:r>
        <w:rPr>
          <w:rFonts w:hint="eastAsia" w:eastAsia="仿宋_GB2312"/>
          <w:bCs/>
          <w:color w:val="auto"/>
          <w:kern w:val="0"/>
          <w:sz w:val="36"/>
          <w:szCs w:val="36"/>
          <w:highlight w:val="none"/>
        </w:rPr>
        <w:t>员调整</w:t>
      </w:r>
      <w:r>
        <w:rPr>
          <w:rFonts w:hint="eastAsia" w:eastAsia="仿宋_GB2312"/>
          <w:bCs/>
          <w:color w:val="auto"/>
          <w:kern w:val="0"/>
          <w:sz w:val="36"/>
          <w:szCs w:val="36"/>
          <w:highlight w:val="none"/>
          <w:lang w:eastAsia="zh-CN"/>
        </w:rPr>
        <w:t>结果，应在</w:t>
      </w:r>
      <w:r>
        <w:rPr>
          <w:rFonts w:hint="eastAsia" w:eastAsia="仿宋_GB2312"/>
          <w:bCs/>
          <w:color w:val="auto"/>
          <w:kern w:val="0"/>
          <w:sz w:val="36"/>
          <w:szCs w:val="36"/>
          <w:highlight w:val="none"/>
          <w:lang w:val="en-US" w:eastAsia="zh-CN"/>
        </w:rPr>
        <w:t>1</w:t>
      </w:r>
      <w:r>
        <w:rPr>
          <w:rFonts w:hint="eastAsia" w:eastAsia="仿宋_GB2312"/>
          <w:bCs/>
          <w:color w:val="auto"/>
          <w:kern w:val="0"/>
          <w:sz w:val="36"/>
          <w:szCs w:val="36"/>
          <w:highlight w:val="none"/>
          <w:lang w:eastAsia="zh-CN"/>
        </w:rPr>
        <w:t>个月内向</w:t>
      </w:r>
      <w:r>
        <w:rPr>
          <w:rFonts w:hint="eastAsia" w:eastAsia="仿宋_GB2312"/>
          <w:bCs/>
          <w:color w:val="auto"/>
          <w:kern w:val="0"/>
          <w:sz w:val="36"/>
          <w:szCs w:val="36"/>
          <w:highlight w:val="none"/>
        </w:rPr>
        <w:t>依托单位和省科技厅备案</w:t>
      </w:r>
      <w:r>
        <w:rPr>
          <w:rFonts w:eastAsia="仿宋_GB2312"/>
          <w:bCs/>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hint="eastAsia" w:ascii="楷体_GB2312" w:hAnsi="楷体_GB2312" w:eastAsia="楷体_GB2312" w:cs="楷体_GB2312"/>
          <w:b/>
          <w:color w:val="auto"/>
          <w:kern w:val="0"/>
          <w:sz w:val="36"/>
          <w:szCs w:val="36"/>
          <w:highlight w:val="none"/>
        </w:rPr>
        <w:t xml:space="preserve">第十六条 </w:t>
      </w:r>
      <w:r>
        <w:rPr>
          <w:rFonts w:hint="eastAsia"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w:t>
      </w:r>
      <w:r>
        <w:rPr>
          <w:rFonts w:eastAsia="仿宋_GB2312"/>
          <w:bCs/>
          <w:color w:val="auto"/>
          <w:kern w:val="0"/>
          <w:sz w:val="36"/>
          <w:szCs w:val="36"/>
          <w:highlight w:val="none"/>
        </w:rPr>
        <w:t>在接到批准立项通知后，由团队带头人组织填写《</w:t>
      </w:r>
      <w:r>
        <w:rPr>
          <w:rFonts w:hint="eastAsia" w:eastAsia="仿宋_GB2312"/>
          <w:bCs/>
          <w:color w:val="auto"/>
          <w:kern w:val="0"/>
          <w:sz w:val="36"/>
          <w:szCs w:val="36"/>
          <w:highlight w:val="none"/>
          <w:lang w:eastAsia="zh-CN"/>
        </w:rPr>
        <w:t>山西</w:t>
      </w:r>
      <w:r>
        <w:rPr>
          <w:rFonts w:eastAsia="仿宋_GB2312"/>
          <w:bCs/>
          <w:color w:val="auto"/>
          <w:kern w:val="0"/>
          <w:sz w:val="36"/>
          <w:szCs w:val="36"/>
          <w:highlight w:val="none"/>
        </w:rPr>
        <w:t>省</w:t>
      </w:r>
      <w:r>
        <w:rPr>
          <w:rFonts w:hint="eastAsia" w:eastAsia="仿宋_GB2312"/>
          <w:bCs/>
          <w:color w:val="auto"/>
          <w:kern w:val="0"/>
          <w:sz w:val="36"/>
          <w:szCs w:val="36"/>
          <w:highlight w:val="none"/>
          <w:lang w:eastAsia="zh-CN"/>
        </w:rPr>
        <w:t>科技创新人才团队专项</w:t>
      </w:r>
      <w:r>
        <w:rPr>
          <w:rFonts w:eastAsia="仿宋_GB2312"/>
          <w:bCs/>
          <w:color w:val="auto"/>
          <w:kern w:val="0"/>
          <w:sz w:val="36"/>
          <w:szCs w:val="36"/>
          <w:highlight w:val="none"/>
        </w:rPr>
        <w:t>任务书》，</w:t>
      </w:r>
      <w:r>
        <w:rPr>
          <w:rFonts w:hint="eastAsia" w:eastAsia="仿宋_GB2312"/>
          <w:bCs/>
          <w:color w:val="auto"/>
          <w:kern w:val="0"/>
          <w:sz w:val="36"/>
          <w:szCs w:val="36"/>
          <w:highlight w:val="none"/>
        </w:rPr>
        <w:t>经依托单位</w:t>
      </w:r>
      <w:r>
        <w:rPr>
          <w:rFonts w:eastAsia="仿宋_GB2312"/>
          <w:bCs/>
          <w:color w:val="auto"/>
          <w:kern w:val="0"/>
          <w:sz w:val="36"/>
          <w:szCs w:val="36"/>
          <w:highlight w:val="none"/>
        </w:rPr>
        <w:t>审查后报</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备案，作为团队验收</w:t>
      </w:r>
      <w:r>
        <w:rPr>
          <w:rFonts w:hint="eastAsia" w:eastAsia="仿宋_GB2312"/>
          <w:bCs/>
          <w:color w:val="auto"/>
          <w:kern w:val="0"/>
          <w:sz w:val="36"/>
          <w:szCs w:val="36"/>
          <w:highlight w:val="none"/>
          <w:lang w:eastAsia="zh-CN"/>
        </w:rPr>
        <w:t>重要</w:t>
      </w:r>
      <w:r>
        <w:rPr>
          <w:rFonts w:eastAsia="仿宋_GB2312"/>
          <w:bCs/>
          <w:color w:val="auto"/>
          <w:kern w:val="0"/>
          <w:sz w:val="36"/>
          <w:szCs w:val="36"/>
          <w:highlight w:val="none"/>
        </w:rPr>
        <w:t>依据。</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十七</w:t>
      </w:r>
      <w:r>
        <w:rPr>
          <w:rFonts w:ascii="楷体_GB2312" w:hAnsi="楷体_GB2312" w:eastAsia="楷体_GB2312" w:cs="楷体_GB2312"/>
          <w:b/>
          <w:color w:val="auto"/>
          <w:kern w:val="0"/>
          <w:sz w:val="36"/>
          <w:szCs w:val="36"/>
          <w:highlight w:val="none"/>
        </w:rPr>
        <w:t>条</w:t>
      </w:r>
      <w:r>
        <w:rPr>
          <w:rFonts w:hint="eastAsia" w:ascii="楷体_GB2312" w:hAnsi="楷体_GB2312" w:eastAsia="楷体_GB2312" w:cs="楷体_GB2312"/>
          <w:b/>
          <w:color w:val="auto"/>
          <w:kern w:val="0"/>
          <w:sz w:val="36"/>
          <w:szCs w:val="36"/>
          <w:highlight w:val="none"/>
        </w:rPr>
        <w:t xml:space="preserve"> </w:t>
      </w:r>
      <w:r>
        <w:rPr>
          <w:rFonts w:ascii="楷体_GB2312" w:hAnsi="楷体_GB2312" w:eastAsia="楷体_GB2312" w:cs="楷体_GB2312"/>
          <w:b/>
          <w:color w:val="auto"/>
          <w:kern w:val="0"/>
          <w:sz w:val="36"/>
          <w:szCs w:val="36"/>
          <w:highlight w:val="none"/>
        </w:rPr>
        <w:t xml:space="preserve"> </w:t>
      </w:r>
      <w:r>
        <w:rPr>
          <w:rFonts w:hint="eastAsia" w:eastAsia="仿宋_GB2312"/>
          <w:bCs/>
          <w:color w:val="auto"/>
          <w:kern w:val="0"/>
          <w:sz w:val="36"/>
          <w:szCs w:val="36"/>
          <w:highlight w:val="none"/>
        </w:rPr>
        <w:t>依托单位</w:t>
      </w:r>
      <w:r>
        <w:rPr>
          <w:rFonts w:eastAsia="仿宋_GB2312"/>
          <w:bCs/>
          <w:color w:val="auto"/>
          <w:kern w:val="0"/>
          <w:sz w:val="36"/>
          <w:szCs w:val="36"/>
          <w:highlight w:val="none"/>
        </w:rPr>
        <w:t>支持并督促</w:t>
      </w:r>
      <w:r>
        <w:rPr>
          <w:rFonts w:hint="eastAsia" w:eastAsia="仿宋_GB2312"/>
          <w:bCs/>
          <w:color w:val="auto"/>
          <w:kern w:val="0"/>
          <w:sz w:val="36"/>
          <w:szCs w:val="36"/>
          <w:highlight w:val="none"/>
          <w:lang w:eastAsia="zh-CN"/>
        </w:rPr>
        <w:t>人才</w:t>
      </w:r>
      <w:r>
        <w:rPr>
          <w:rFonts w:eastAsia="仿宋_GB2312"/>
          <w:bCs/>
          <w:color w:val="auto"/>
          <w:kern w:val="0"/>
          <w:sz w:val="36"/>
          <w:szCs w:val="36"/>
          <w:highlight w:val="none"/>
        </w:rPr>
        <w:t>团队认真开展研究工作，按规定报送有关材料。主动跟踪了解团队的工作动态，</w:t>
      </w:r>
      <w:r>
        <w:rPr>
          <w:rFonts w:hint="eastAsia" w:eastAsia="仿宋_GB2312"/>
          <w:bCs/>
          <w:color w:val="auto"/>
          <w:kern w:val="0"/>
          <w:sz w:val="36"/>
          <w:szCs w:val="36"/>
          <w:highlight w:val="none"/>
          <w:lang w:eastAsia="zh-CN"/>
        </w:rPr>
        <w:t>帮助</w:t>
      </w:r>
      <w:r>
        <w:rPr>
          <w:rFonts w:eastAsia="仿宋_GB2312"/>
          <w:bCs/>
          <w:color w:val="auto"/>
          <w:kern w:val="0"/>
          <w:sz w:val="36"/>
          <w:szCs w:val="36"/>
          <w:highlight w:val="none"/>
        </w:rPr>
        <w:t>解决</w:t>
      </w:r>
      <w:r>
        <w:rPr>
          <w:rFonts w:hint="eastAsia" w:eastAsia="仿宋_GB2312"/>
          <w:bCs/>
          <w:color w:val="auto"/>
          <w:kern w:val="0"/>
          <w:sz w:val="36"/>
          <w:szCs w:val="36"/>
          <w:highlight w:val="none"/>
          <w:lang w:eastAsia="zh-CN"/>
        </w:rPr>
        <w:t>团队建设中</w:t>
      </w:r>
      <w:r>
        <w:rPr>
          <w:rFonts w:eastAsia="仿宋_GB2312"/>
          <w:bCs/>
          <w:color w:val="auto"/>
          <w:kern w:val="0"/>
          <w:sz w:val="36"/>
          <w:szCs w:val="36"/>
          <w:highlight w:val="none"/>
        </w:rPr>
        <w:t>遇到的困难和问题，为团队的成长提供良好条件保障。</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十八</w:t>
      </w:r>
      <w:r>
        <w:rPr>
          <w:rFonts w:ascii="楷体_GB2312" w:hAnsi="楷体_GB2312" w:eastAsia="楷体_GB2312" w:cs="楷体_GB2312"/>
          <w:b/>
          <w:color w:val="auto"/>
          <w:kern w:val="0"/>
          <w:sz w:val="36"/>
          <w:szCs w:val="36"/>
          <w:highlight w:val="none"/>
        </w:rPr>
        <w:t>条</w:t>
      </w:r>
      <w:r>
        <w:rPr>
          <w:rFonts w:hint="eastAsia" w:ascii="楷体_GB2312" w:hAnsi="楷体_GB2312" w:eastAsia="楷体_GB2312" w:cs="楷体_GB2312"/>
          <w:b/>
          <w:color w:val="auto"/>
          <w:kern w:val="0"/>
          <w:sz w:val="36"/>
          <w:szCs w:val="36"/>
          <w:highlight w:val="none"/>
        </w:rPr>
        <w:t xml:space="preserve"> </w:t>
      </w:r>
      <w:r>
        <w:rPr>
          <w:rFonts w:eastAsia="仿宋_GB2312"/>
          <w:b/>
          <w:color w:val="auto"/>
          <w:kern w:val="0"/>
          <w:sz w:val="36"/>
          <w:szCs w:val="36"/>
          <w:highlight w:val="none"/>
        </w:rPr>
        <w:t xml:space="preserve"> </w:t>
      </w:r>
      <w:r>
        <w:rPr>
          <w:rFonts w:eastAsia="仿宋_GB2312"/>
          <w:bCs/>
          <w:color w:val="auto"/>
          <w:kern w:val="0"/>
          <w:sz w:val="36"/>
          <w:szCs w:val="36"/>
          <w:highlight w:val="none"/>
        </w:rPr>
        <w:t>省科技厅根据</w:t>
      </w:r>
      <w:r>
        <w:rPr>
          <w:rFonts w:hint="eastAsia" w:eastAsia="仿宋_GB2312"/>
          <w:bCs/>
          <w:color w:val="auto"/>
          <w:kern w:val="0"/>
          <w:sz w:val="36"/>
          <w:szCs w:val="36"/>
          <w:highlight w:val="none"/>
          <w:lang w:eastAsia="zh-CN"/>
        </w:rPr>
        <w:t>人才团队</w:t>
      </w:r>
      <w:r>
        <w:rPr>
          <w:rFonts w:eastAsia="仿宋_GB2312"/>
          <w:bCs/>
          <w:color w:val="auto"/>
          <w:kern w:val="0"/>
          <w:sz w:val="36"/>
          <w:szCs w:val="36"/>
          <w:highlight w:val="none"/>
        </w:rPr>
        <w:t>的建设层次和研发活动特点，给予相应的建设经费资助</w:t>
      </w:r>
      <w:r>
        <w:rPr>
          <w:rFonts w:hint="eastAsia" w:eastAsia="仿宋_GB2312"/>
          <w:bCs/>
          <w:color w:val="auto"/>
          <w:kern w:val="0"/>
          <w:sz w:val="36"/>
          <w:szCs w:val="36"/>
          <w:highlight w:val="none"/>
          <w:lang w:eastAsia="zh-CN"/>
        </w:rPr>
        <w:t>，一个支持周期</w:t>
      </w:r>
      <w:r>
        <w:rPr>
          <w:rFonts w:hint="eastAsia" w:eastAsia="仿宋_GB2312"/>
          <w:bCs/>
          <w:color w:val="auto"/>
          <w:kern w:val="0"/>
          <w:sz w:val="36"/>
          <w:szCs w:val="36"/>
          <w:highlight w:val="none"/>
        </w:rPr>
        <w:t>为3年。依托单位</w:t>
      </w:r>
      <w:r>
        <w:rPr>
          <w:rFonts w:hint="eastAsia" w:eastAsia="仿宋_GB2312"/>
          <w:bCs/>
          <w:color w:val="auto"/>
          <w:kern w:val="0"/>
          <w:sz w:val="36"/>
          <w:szCs w:val="36"/>
          <w:highlight w:val="none"/>
          <w:lang w:eastAsia="zh-CN"/>
        </w:rPr>
        <w:t>或合作单位</w:t>
      </w:r>
      <w:r>
        <w:rPr>
          <w:rFonts w:hint="eastAsia" w:eastAsia="仿宋_GB2312"/>
          <w:bCs/>
          <w:color w:val="auto"/>
          <w:kern w:val="0"/>
          <w:sz w:val="36"/>
          <w:szCs w:val="36"/>
          <w:highlight w:val="none"/>
        </w:rPr>
        <w:t>应</w:t>
      </w:r>
      <w:r>
        <w:rPr>
          <w:rFonts w:eastAsia="仿宋_GB2312"/>
          <w:bCs/>
          <w:color w:val="auto"/>
          <w:kern w:val="0"/>
          <w:sz w:val="36"/>
          <w:szCs w:val="36"/>
          <w:highlight w:val="none"/>
        </w:rPr>
        <w:t>给予</w:t>
      </w:r>
      <w:r>
        <w:rPr>
          <w:rFonts w:hint="eastAsia" w:eastAsia="仿宋_GB2312"/>
          <w:bCs/>
          <w:color w:val="auto"/>
          <w:kern w:val="0"/>
          <w:sz w:val="36"/>
          <w:szCs w:val="36"/>
          <w:highlight w:val="none"/>
          <w:lang w:eastAsia="zh-CN"/>
        </w:rPr>
        <w:t>不低于</w:t>
      </w:r>
      <w:r>
        <w:rPr>
          <w:rFonts w:hint="eastAsia" w:eastAsia="仿宋_GB2312"/>
          <w:bCs/>
          <w:color w:val="auto"/>
          <w:kern w:val="0"/>
          <w:sz w:val="36"/>
          <w:szCs w:val="36"/>
          <w:highlight w:val="none"/>
          <w:lang w:val="en-US" w:eastAsia="zh-CN"/>
        </w:rPr>
        <w:t>1：1</w:t>
      </w:r>
      <w:r>
        <w:rPr>
          <w:rFonts w:hint="eastAsia" w:eastAsia="仿宋_GB2312"/>
          <w:bCs/>
          <w:color w:val="auto"/>
          <w:kern w:val="0"/>
          <w:sz w:val="36"/>
          <w:szCs w:val="36"/>
          <w:highlight w:val="none"/>
          <w:lang w:eastAsia="zh-CN"/>
        </w:rPr>
        <w:t>的</w:t>
      </w:r>
      <w:r>
        <w:rPr>
          <w:rFonts w:eastAsia="仿宋_GB2312"/>
          <w:bCs/>
          <w:color w:val="auto"/>
          <w:kern w:val="0"/>
          <w:sz w:val="36"/>
          <w:szCs w:val="36"/>
          <w:highlight w:val="none"/>
        </w:rPr>
        <w:t>经费支持。</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十九</w:t>
      </w:r>
      <w:r>
        <w:rPr>
          <w:rFonts w:ascii="楷体_GB2312" w:hAnsi="楷体_GB2312" w:eastAsia="楷体_GB2312" w:cs="楷体_GB2312"/>
          <w:b/>
          <w:color w:val="auto"/>
          <w:kern w:val="0"/>
          <w:sz w:val="36"/>
          <w:szCs w:val="36"/>
          <w:highlight w:val="none"/>
        </w:rPr>
        <w:t xml:space="preserve">条 </w:t>
      </w:r>
      <w:r>
        <w:rPr>
          <w:rFonts w:hint="eastAsia"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人才团队专项经费实行包干制，经费的申请与支出要科学合理，主要用于人才引进、培养，团队建设，以及交流合作等相关费用。</w:t>
      </w:r>
      <w:r>
        <w:rPr>
          <w:rFonts w:hint="eastAsia" w:eastAsia="仿宋_GB2312"/>
          <w:bCs/>
          <w:color w:val="auto"/>
          <w:kern w:val="0"/>
          <w:sz w:val="36"/>
          <w:szCs w:val="36"/>
          <w:highlight w:val="none"/>
        </w:rPr>
        <w:t>依托单位应监督</w:t>
      </w:r>
      <w:r>
        <w:rPr>
          <w:rFonts w:hint="eastAsia" w:eastAsia="仿宋_GB2312"/>
          <w:bCs/>
          <w:color w:val="auto"/>
          <w:kern w:val="0"/>
          <w:sz w:val="36"/>
          <w:szCs w:val="36"/>
          <w:highlight w:val="none"/>
          <w:lang w:eastAsia="zh-CN"/>
        </w:rPr>
        <w:t>人才团队</w:t>
      </w:r>
      <w:r>
        <w:rPr>
          <w:rFonts w:hint="eastAsia" w:eastAsia="仿宋_GB2312"/>
          <w:bCs/>
          <w:color w:val="auto"/>
          <w:kern w:val="0"/>
          <w:sz w:val="36"/>
          <w:szCs w:val="36"/>
          <w:highlight w:val="none"/>
        </w:rPr>
        <w:t>严格执行国家和省科研经费管理</w:t>
      </w:r>
      <w:r>
        <w:rPr>
          <w:rFonts w:hint="eastAsia" w:eastAsia="仿宋_GB2312"/>
          <w:bCs/>
          <w:color w:val="auto"/>
          <w:kern w:val="0"/>
          <w:sz w:val="36"/>
          <w:szCs w:val="36"/>
          <w:highlight w:val="none"/>
          <w:lang w:eastAsia="zh-CN"/>
        </w:rPr>
        <w:t>相关</w:t>
      </w:r>
      <w:r>
        <w:rPr>
          <w:rFonts w:hint="eastAsia" w:eastAsia="仿宋_GB2312"/>
          <w:bCs/>
          <w:color w:val="auto"/>
          <w:kern w:val="0"/>
          <w:sz w:val="36"/>
          <w:szCs w:val="36"/>
          <w:highlight w:val="none"/>
        </w:rPr>
        <w:t>政策制度。</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第二十</w:t>
      </w:r>
      <w:r>
        <w:rPr>
          <w:rFonts w:hint="eastAsia" w:ascii="楷体_GB2312" w:hAnsi="楷体_GB2312" w:eastAsia="楷体_GB2312" w:cs="楷体_GB2312"/>
          <w:b/>
          <w:color w:val="auto"/>
          <w:kern w:val="0"/>
          <w:sz w:val="36"/>
          <w:szCs w:val="36"/>
          <w:highlight w:val="none"/>
        </w:rPr>
        <w:t>条</w:t>
      </w:r>
      <w:r>
        <w:rPr>
          <w:rFonts w:hint="eastAsia" w:eastAsia="仿宋_GB2312"/>
          <w:bCs/>
          <w:color w:val="auto"/>
          <w:kern w:val="0"/>
          <w:sz w:val="36"/>
          <w:szCs w:val="36"/>
          <w:highlight w:val="none"/>
        </w:rPr>
        <w:t xml:space="preserve">  </w:t>
      </w:r>
      <w:r>
        <w:rPr>
          <w:rFonts w:hint="eastAsia" w:eastAsia="仿宋_GB2312"/>
          <w:bCs/>
          <w:color w:val="auto"/>
          <w:kern w:val="0"/>
          <w:sz w:val="36"/>
          <w:szCs w:val="36"/>
          <w:highlight w:val="none"/>
          <w:lang w:eastAsia="zh-CN"/>
        </w:rPr>
        <w:t>人才团队</w:t>
      </w:r>
      <w:r>
        <w:rPr>
          <w:rFonts w:hint="eastAsia" w:eastAsia="仿宋_GB2312"/>
          <w:bCs/>
          <w:color w:val="auto"/>
          <w:kern w:val="0"/>
          <w:sz w:val="36"/>
          <w:szCs w:val="36"/>
          <w:highlight w:val="none"/>
        </w:rPr>
        <w:t>应在每年第一季度按要求提交上一年度团队建设进展报告，依托单位审核后报送省科技厅，年度进展报告是考核验收的重要依据。团队成员在其发表、出版</w:t>
      </w:r>
      <w:r>
        <w:rPr>
          <w:rFonts w:hint="eastAsia" w:eastAsia="仿宋_GB2312"/>
          <w:bCs/>
          <w:color w:val="auto"/>
          <w:kern w:val="0"/>
          <w:sz w:val="36"/>
          <w:szCs w:val="36"/>
          <w:highlight w:val="none"/>
          <w:lang w:eastAsia="zh-CN"/>
        </w:rPr>
        <w:t>、发布的与团队有关的论文</w:t>
      </w:r>
      <w:r>
        <w:rPr>
          <w:rFonts w:hint="eastAsia" w:eastAsia="仿宋_GB2312"/>
          <w:bCs/>
          <w:color w:val="auto"/>
          <w:kern w:val="0"/>
          <w:sz w:val="36"/>
          <w:szCs w:val="36"/>
          <w:highlight w:val="none"/>
        </w:rPr>
        <w:t>、著作和学术报告</w:t>
      </w:r>
      <w:r>
        <w:rPr>
          <w:rFonts w:hint="eastAsia" w:eastAsia="仿宋_GB2312"/>
          <w:bCs/>
          <w:color w:val="auto"/>
          <w:kern w:val="0"/>
          <w:sz w:val="36"/>
          <w:szCs w:val="36"/>
          <w:highlight w:val="none"/>
          <w:lang w:eastAsia="zh-CN"/>
        </w:rPr>
        <w:t>中</w:t>
      </w:r>
      <w:r>
        <w:rPr>
          <w:rFonts w:hint="eastAsia" w:eastAsia="仿宋_GB2312"/>
          <w:bCs/>
          <w:color w:val="auto"/>
          <w:kern w:val="0"/>
          <w:sz w:val="36"/>
          <w:szCs w:val="36"/>
          <w:highlight w:val="none"/>
        </w:rPr>
        <w:t>应当标注</w:t>
      </w:r>
      <w:r>
        <w:rPr>
          <w:rFonts w:hint="eastAsia" w:eastAsia="仿宋_GB2312"/>
          <w:bCs/>
          <w:color w:val="auto"/>
          <w:kern w:val="0"/>
          <w:sz w:val="36"/>
          <w:szCs w:val="36"/>
          <w:highlight w:val="none"/>
          <w:lang w:eastAsia="zh-CN"/>
        </w:rPr>
        <w:t>“</w:t>
      </w:r>
      <w:r>
        <w:rPr>
          <w:rFonts w:hint="eastAsia" w:eastAsia="仿宋_GB2312"/>
          <w:bCs/>
          <w:color w:val="auto"/>
          <w:kern w:val="0"/>
          <w:sz w:val="36"/>
          <w:szCs w:val="36"/>
          <w:highlight w:val="none"/>
        </w:rPr>
        <w:t>山西省</w:t>
      </w:r>
      <w:r>
        <w:rPr>
          <w:rFonts w:hint="eastAsia" w:eastAsia="仿宋_GB2312"/>
          <w:bCs/>
          <w:color w:val="auto"/>
          <w:kern w:val="0"/>
          <w:sz w:val="36"/>
          <w:szCs w:val="36"/>
          <w:highlight w:val="none"/>
          <w:lang w:eastAsia="zh-CN"/>
        </w:rPr>
        <w:t>科技创新人才团队专项</w:t>
      </w:r>
      <w:r>
        <w:rPr>
          <w:rFonts w:hint="eastAsia" w:eastAsia="仿宋_GB2312"/>
          <w:bCs/>
          <w:color w:val="auto"/>
          <w:kern w:val="0"/>
          <w:sz w:val="36"/>
          <w:szCs w:val="36"/>
          <w:highlight w:val="none"/>
        </w:rPr>
        <w:t>资助</w:t>
      </w:r>
      <w:r>
        <w:rPr>
          <w:rFonts w:hint="eastAsia" w:eastAsia="仿宋_GB2312"/>
          <w:bCs/>
          <w:color w:val="auto"/>
          <w:kern w:val="0"/>
          <w:sz w:val="36"/>
          <w:szCs w:val="36"/>
          <w:highlight w:val="none"/>
          <w:lang w:eastAsia="zh-CN"/>
        </w:rPr>
        <w:t>”</w:t>
      </w:r>
      <w:r>
        <w:rPr>
          <w:rFonts w:hint="eastAsia" w:eastAsia="仿宋_GB2312"/>
          <w:bCs/>
          <w:color w:val="auto"/>
          <w:kern w:val="0"/>
          <w:sz w:val="36"/>
          <w:szCs w:val="36"/>
          <w:highlight w:val="none"/>
        </w:rPr>
        <w:t>或</w:t>
      </w:r>
      <w:r>
        <w:rPr>
          <w:rFonts w:hint="eastAsia" w:eastAsia="仿宋_GB2312"/>
          <w:bCs/>
          <w:color w:val="auto"/>
          <w:kern w:val="0"/>
          <w:sz w:val="36"/>
          <w:szCs w:val="36"/>
          <w:highlight w:val="none"/>
          <w:lang w:eastAsia="zh-CN"/>
        </w:rPr>
        <w:t>“supported by the special fund for Science and Technology Innovation Teams of Shanxi Province”</w:t>
      </w:r>
      <w:r>
        <w:rPr>
          <w:rFonts w:hint="eastAsia" w:eastAsia="仿宋_GB2312"/>
          <w:bCs/>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二十一</w:t>
      </w:r>
      <w:r>
        <w:rPr>
          <w:rFonts w:ascii="楷体_GB2312" w:hAnsi="楷体_GB2312" w:eastAsia="楷体_GB2312" w:cs="楷体_GB2312"/>
          <w:b/>
          <w:color w:val="auto"/>
          <w:kern w:val="0"/>
          <w:sz w:val="36"/>
          <w:szCs w:val="36"/>
          <w:highlight w:val="none"/>
        </w:rPr>
        <w:t xml:space="preserve">条 </w:t>
      </w:r>
      <w:r>
        <w:rPr>
          <w:rFonts w:eastAsia="仿宋_GB2312"/>
          <w:color w:val="auto"/>
          <w:kern w:val="0"/>
          <w:sz w:val="36"/>
          <w:szCs w:val="36"/>
          <w:highlight w:val="none"/>
        </w:rPr>
        <w:t xml:space="preserve"> </w:t>
      </w:r>
      <w:r>
        <w:rPr>
          <w:rFonts w:hint="eastAsia" w:eastAsia="仿宋_GB2312"/>
          <w:color w:val="auto"/>
          <w:kern w:val="0"/>
          <w:sz w:val="36"/>
          <w:szCs w:val="36"/>
          <w:highlight w:val="none"/>
          <w:lang w:eastAsia="zh-CN"/>
        </w:rPr>
        <w:t>在同等条件下，各类科技计划和专项优先支持人才团队承担任务。</w:t>
      </w:r>
      <w:r>
        <w:rPr>
          <w:rFonts w:eastAsia="仿宋_GB2312"/>
          <w:color w:val="auto"/>
          <w:kern w:val="0"/>
          <w:sz w:val="36"/>
          <w:szCs w:val="36"/>
          <w:highlight w:val="none"/>
        </w:rPr>
        <w:t>优先推荐</w:t>
      </w:r>
      <w:r>
        <w:rPr>
          <w:rFonts w:hint="eastAsia" w:eastAsia="仿宋_GB2312"/>
          <w:color w:val="auto"/>
          <w:kern w:val="0"/>
          <w:sz w:val="36"/>
          <w:szCs w:val="36"/>
          <w:highlight w:val="none"/>
          <w:lang w:eastAsia="zh-CN"/>
        </w:rPr>
        <w:t>人才</w:t>
      </w:r>
      <w:r>
        <w:rPr>
          <w:rFonts w:eastAsia="仿宋_GB2312"/>
          <w:color w:val="auto"/>
          <w:kern w:val="0"/>
          <w:sz w:val="36"/>
          <w:szCs w:val="36"/>
          <w:highlight w:val="none"/>
        </w:rPr>
        <w:t>团队申报国家有关高层次团队建设计划</w:t>
      </w:r>
      <w:r>
        <w:rPr>
          <w:rFonts w:hint="eastAsia" w:eastAsia="仿宋_GB2312"/>
          <w:color w:val="auto"/>
          <w:kern w:val="0"/>
          <w:sz w:val="36"/>
          <w:szCs w:val="36"/>
          <w:highlight w:val="none"/>
        </w:rPr>
        <w:t>、</w:t>
      </w:r>
      <w:r>
        <w:rPr>
          <w:rFonts w:eastAsia="仿宋_GB2312"/>
          <w:color w:val="auto"/>
          <w:kern w:val="0"/>
          <w:sz w:val="36"/>
          <w:szCs w:val="36"/>
          <w:highlight w:val="none"/>
        </w:rPr>
        <w:t>人才计划</w:t>
      </w:r>
      <w:r>
        <w:rPr>
          <w:rFonts w:hint="eastAsia" w:eastAsia="仿宋_GB2312"/>
          <w:color w:val="auto"/>
          <w:kern w:val="0"/>
          <w:sz w:val="36"/>
          <w:szCs w:val="36"/>
          <w:highlight w:val="none"/>
          <w:lang w:eastAsia="zh-CN"/>
        </w:rPr>
        <w:t>或各类科技计划</w:t>
      </w:r>
      <w:r>
        <w:rPr>
          <w:rFonts w:eastAsia="仿宋_GB2312"/>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二十二</w:t>
      </w:r>
      <w:r>
        <w:rPr>
          <w:rFonts w:ascii="楷体_GB2312" w:hAnsi="楷体_GB2312" w:eastAsia="楷体_GB2312" w:cs="楷体_GB2312"/>
          <w:b/>
          <w:color w:val="auto"/>
          <w:kern w:val="0"/>
          <w:sz w:val="36"/>
          <w:szCs w:val="36"/>
          <w:highlight w:val="none"/>
        </w:rPr>
        <w:t>条</w:t>
      </w:r>
      <w:r>
        <w:rPr>
          <w:rFonts w:hint="eastAsia" w:ascii="楷体_GB2312" w:hAnsi="楷体_GB2312" w:eastAsia="楷体_GB2312" w:cs="楷体_GB2312"/>
          <w:b/>
          <w:color w:val="auto"/>
          <w:kern w:val="0"/>
          <w:sz w:val="36"/>
          <w:szCs w:val="36"/>
          <w:highlight w:val="none"/>
        </w:rPr>
        <w:t xml:space="preserve"> </w:t>
      </w:r>
      <w:r>
        <w:rPr>
          <w:rFonts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人才团队专项</w:t>
      </w:r>
      <w:r>
        <w:rPr>
          <w:rFonts w:eastAsia="仿宋_GB2312"/>
          <w:bCs/>
          <w:color w:val="auto"/>
          <w:kern w:val="0"/>
          <w:sz w:val="36"/>
          <w:szCs w:val="36"/>
          <w:highlight w:val="none"/>
        </w:rPr>
        <w:t>实施期内，团队带头人因</w:t>
      </w:r>
      <w:r>
        <w:rPr>
          <w:rFonts w:hint="eastAsia" w:eastAsia="仿宋_GB2312"/>
          <w:bCs/>
          <w:color w:val="auto"/>
          <w:kern w:val="0"/>
          <w:sz w:val="36"/>
          <w:szCs w:val="36"/>
          <w:highlight w:val="none"/>
          <w:lang w:eastAsia="zh-CN"/>
        </w:rPr>
        <w:t>特殊原因</w:t>
      </w:r>
      <w:r>
        <w:rPr>
          <w:rFonts w:eastAsia="仿宋_GB2312"/>
          <w:bCs/>
          <w:color w:val="auto"/>
          <w:kern w:val="0"/>
          <w:sz w:val="36"/>
          <w:szCs w:val="36"/>
          <w:highlight w:val="none"/>
        </w:rPr>
        <w:t>不能继续履行职责的，</w:t>
      </w:r>
      <w:r>
        <w:rPr>
          <w:rFonts w:hint="eastAsia" w:eastAsia="仿宋_GB2312"/>
          <w:bCs/>
          <w:color w:val="auto"/>
          <w:kern w:val="0"/>
          <w:sz w:val="36"/>
          <w:szCs w:val="36"/>
          <w:highlight w:val="none"/>
        </w:rPr>
        <w:t>依托单位</w:t>
      </w:r>
      <w:r>
        <w:rPr>
          <w:rFonts w:eastAsia="仿宋_GB2312"/>
          <w:bCs/>
          <w:color w:val="auto"/>
          <w:kern w:val="0"/>
          <w:sz w:val="36"/>
          <w:szCs w:val="36"/>
          <w:highlight w:val="none"/>
        </w:rPr>
        <w:t>应</w:t>
      </w:r>
      <w:r>
        <w:rPr>
          <w:rFonts w:hint="eastAsia" w:eastAsia="仿宋_GB2312"/>
          <w:bCs/>
          <w:color w:val="auto"/>
          <w:kern w:val="0"/>
          <w:sz w:val="36"/>
          <w:szCs w:val="36"/>
          <w:highlight w:val="none"/>
          <w:lang w:eastAsia="zh-CN"/>
        </w:rPr>
        <w:t>在一个月内</w:t>
      </w:r>
      <w:r>
        <w:rPr>
          <w:rFonts w:eastAsia="仿宋_GB2312"/>
          <w:bCs/>
          <w:color w:val="auto"/>
          <w:kern w:val="0"/>
          <w:sz w:val="36"/>
          <w:szCs w:val="36"/>
          <w:highlight w:val="none"/>
        </w:rPr>
        <w:t>向</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提交调整</w:t>
      </w:r>
      <w:r>
        <w:rPr>
          <w:rFonts w:hint="eastAsia" w:eastAsia="仿宋_GB2312"/>
          <w:bCs/>
          <w:color w:val="auto"/>
          <w:kern w:val="0"/>
          <w:sz w:val="36"/>
          <w:szCs w:val="36"/>
          <w:highlight w:val="none"/>
        </w:rPr>
        <w:t>团队带头人</w:t>
      </w:r>
      <w:r>
        <w:rPr>
          <w:rFonts w:eastAsia="仿宋_GB2312"/>
          <w:bCs/>
          <w:color w:val="auto"/>
          <w:kern w:val="0"/>
          <w:sz w:val="36"/>
          <w:szCs w:val="36"/>
          <w:highlight w:val="none"/>
        </w:rPr>
        <w:t>书面报告，</w:t>
      </w:r>
      <w:r>
        <w:rPr>
          <w:rFonts w:hint="eastAsia" w:eastAsia="仿宋_GB2312"/>
          <w:bCs/>
          <w:color w:val="auto"/>
          <w:kern w:val="0"/>
          <w:sz w:val="36"/>
          <w:szCs w:val="36"/>
          <w:highlight w:val="none"/>
        </w:rPr>
        <w:t>省科技厅</w:t>
      </w:r>
      <w:r>
        <w:rPr>
          <w:rFonts w:hint="eastAsia" w:eastAsia="仿宋_GB2312"/>
          <w:bCs/>
          <w:color w:val="auto"/>
          <w:kern w:val="0"/>
          <w:sz w:val="36"/>
          <w:szCs w:val="36"/>
          <w:highlight w:val="none"/>
          <w:lang w:eastAsia="zh-CN"/>
        </w:rPr>
        <w:t>审查后视</w:t>
      </w:r>
      <w:r>
        <w:rPr>
          <w:rFonts w:eastAsia="仿宋_GB2312"/>
          <w:bCs/>
          <w:color w:val="auto"/>
          <w:kern w:val="0"/>
          <w:sz w:val="36"/>
          <w:szCs w:val="36"/>
          <w:highlight w:val="none"/>
        </w:rPr>
        <w:t>情做出</w:t>
      </w:r>
      <w:r>
        <w:rPr>
          <w:rFonts w:hint="eastAsia" w:eastAsia="仿宋_GB2312"/>
          <w:bCs/>
          <w:color w:val="auto"/>
          <w:kern w:val="0"/>
          <w:sz w:val="36"/>
          <w:szCs w:val="36"/>
          <w:highlight w:val="none"/>
        </w:rPr>
        <w:t>继续支持</w:t>
      </w:r>
      <w:r>
        <w:rPr>
          <w:rFonts w:eastAsia="仿宋_GB2312"/>
          <w:bCs/>
          <w:color w:val="auto"/>
          <w:kern w:val="0"/>
          <w:sz w:val="36"/>
          <w:szCs w:val="36"/>
          <w:highlight w:val="none"/>
        </w:rPr>
        <w:t>或终止</w:t>
      </w:r>
      <w:r>
        <w:rPr>
          <w:rFonts w:hint="eastAsia" w:eastAsia="仿宋_GB2312"/>
          <w:bCs/>
          <w:color w:val="auto"/>
          <w:kern w:val="0"/>
          <w:sz w:val="36"/>
          <w:szCs w:val="36"/>
          <w:highlight w:val="none"/>
          <w:lang w:eastAsia="zh-CN"/>
        </w:rPr>
        <w:t>支持</w:t>
      </w:r>
      <w:r>
        <w:rPr>
          <w:rFonts w:eastAsia="仿宋_GB2312"/>
          <w:bCs/>
          <w:color w:val="auto"/>
          <w:kern w:val="0"/>
          <w:sz w:val="36"/>
          <w:szCs w:val="36"/>
          <w:highlight w:val="none"/>
        </w:rPr>
        <w:t>该团队建设的决定。</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w:t>
      </w:r>
      <w:r>
        <w:rPr>
          <w:rFonts w:ascii="楷体_GB2312" w:hAnsi="楷体_GB2312" w:eastAsia="楷体_GB2312" w:cs="楷体_GB2312"/>
          <w:b/>
          <w:color w:val="auto"/>
          <w:kern w:val="0"/>
          <w:sz w:val="36"/>
          <w:szCs w:val="36"/>
          <w:highlight w:val="none"/>
        </w:rPr>
        <w:t>十</w:t>
      </w:r>
      <w:r>
        <w:rPr>
          <w:rFonts w:hint="eastAsia" w:ascii="楷体_GB2312" w:hAnsi="楷体_GB2312" w:eastAsia="楷体_GB2312" w:cs="楷体_GB2312"/>
          <w:b/>
          <w:color w:val="auto"/>
          <w:kern w:val="0"/>
          <w:sz w:val="36"/>
          <w:szCs w:val="36"/>
          <w:highlight w:val="none"/>
        </w:rPr>
        <w:t>三</w:t>
      </w:r>
      <w:r>
        <w:rPr>
          <w:rFonts w:ascii="楷体_GB2312" w:hAnsi="楷体_GB2312" w:eastAsia="楷体_GB2312" w:cs="楷体_GB2312"/>
          <w:b/>
          <w:color w:val="auto"/>
          <w:kern w:val="0"/>
          <w:sz w:val="36"/>
          <w:szCs w:val="36"/>
          <w:highlight w:val="none"/>
        </w:rPr>
        <w:t xml:space="preserve">条 </w:t>
      </w:r>
      <w:r>
        <w:rPr>
          <w:rFonts w:hint="eastAsia"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取消</w:t>
      </w:r>
      <w:r>
        <w:rPr>
          <w:rFonts w:eastAsia="仿宋_GB2312"/>
          <w:bCs/>
          <w:color w:val="auto"/>
          <w:kern w:val="0"/>
          <w:sz w:val="36"/>
          <w:szCs w:val="36"/>
          <w:highlight w:val="none"/>
        </w:rPr>
        <w:t>资助的</w:t>
      </w:r>
      <w:r>
        <w:rPr>
          <w:rFonts w:hint="eastAsia" w:eastAsia="仿宋_GB2312"/>
          <w:bCs/>
          <w:color w:val="auto"/>
          <w:kern w:val="0"/>
          <w:sz w:val="36"/>
          <w:szCs w:val="36"/>
          <w:highlight w:val="none"/>
          <w:lang w:eastAsia="zh-CN"/>
        </w:rPr>
        <w:t>人才团队应</w:t>
      </w:r>
      <w:r>
        <w:rPr>
          <w:rFonts w:eastAsia="仿宋_GB2312"/>
          <w:bCs/>
          <w:color w:val="auto"/>
          <w:kern w:val="0"/>
          <w:sz w:val="36"/>
          <w:szCs w:val="36"/>
          <w:highlight w:val="none"/>
        </w:rPr>
        <w:t>及时撰写阶段工作总结，经</w:t>
      </w:r>
      <w:r>
        <w:rPr>
          <w:rFonts w:hint="eastAsia" w:eastAsia="仿宋_GB2312"/>
          <w:bCs/>
          <w:color w:val="auto"/>
          <w:kern w:val="0"/>
          <w:sz w:val="36"/>
          <w:szCs w:val="36"/>
          <w:highlight w:val="none"/>
        </w:rPr>
        <w:t>依托单位</w:t>
      </w:r>
      <w:r>
        <w:rPr>
          <w:rFonts w:eastAsia="仿宋_GB2312"/>
          <w:bCs/>
          <w:color w:val="auto"/>
          <w:kern w:val="0"/>
          <w:sz w:val="36"/>
          <w:szCs w:val="36"/>
          <w:highlight w:val="none"/>
        </w:rPr>
        <w:t>审核签署意见后，报送</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第五章  验收与考核</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二十四</w:t>
      </w:r>
      <w:r>
        <w:rPr>
          <w:rFonts w:ascii="楷体_GB2312" w:hAnsi="楷体_GB2312" w:eastAsia="楷体_GB2312" w:cs="楷体_GB2312"/>
          <w:b/>
          <w:color w:val="auto"/>
          <w:kern w:val="0"/>
          <w:sz w:val="36"/>
          <w:szCs w:val="36"/>
          <w:highlight w:val="none"/>
        </w:rPr>
        <w:t>条</w:t>
      </w:r>
      <w:r>
        <w:rPr>
          <w:rFonts w:eastAsia="仿宋_GB2312"/>
          <w:b/>
          <w:color w:val="auto"/>
          <w:kern w:val="0"/>
          <w:sz w:val="36"/>
          <w:szCs w:val="36"/>
          <w:highlight w:val="none"/>
        </w:rPr>
        <w:t xml:space="preserve"> </w:t>
      </w:r>
      <w:r>
        <w:rPr>
          <w:rFonts w:hint="eastAsia" w:eastAsia="仿宋_GB2312"/>
          <w:b/>
          <w:color w:val="auto"/>
          <w:kern w:val="0"/>
          <w:sz w:val="36"/>
          <w:szCs w:val="36"/>
          <w:highlight w:val="none"/>
        </w:rPr>
        <w:t xml:space="preserve"> </w:t>
      </w:r>
      <w:r>
        <w:rPr>
          <w:rFonts w:hint="eastAsia" w:eastAsia="仿宋_GB2312"/>
          <w:bCs/>
          <w:color w:val="auto"/>
          <w:kern w:val="0"/>
          <w:sz w:val="36"/>
          <w:szCs w:val="36"/>
          <w:highlight w:val="none"/>
          <w:lang w:eastAsia="zh-CN"/>
        </w:rPr>
        <w:t>人才团队专项</w:t>
      </w:r>
      <w:r>
        <w:rPr>
          <w:rFonts w:eastAsia="仿宋_GB2312"/>
          <w:bCs/>
          <w:color w:val="auto"/>
          <w:kern w:val="0"/>
          <w:sz w:val="36"/>
          <w:szCs w:val="36"/>
          <w:highlight w:val="none"/>
        </w:rPr>
        <w:t>建设期满后，由</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组织</w:t>
      </w:r>
      <w:r>
        <w:rPr>
          <w:rFonts w:hint="eastAsia" w:eastAsia="仿宋_GB2312"/>
          <w:bCs/>
          <w:color w:val="auto"/>
          <w:kern w:val="0"/>
          <w:sz w:val="36"/>
          <w:szCs w:val="36"/>
          <w:highlight w:val="none"/>
        </w:rPr>
        <w:t>考核</w:t>
      </w:r>
      <w:r>
        <w:rPr>
          <w:rFonts w:eastAsia="仿宋_GB2312"/>
          <w:bCs/>
          <w:color w:val="auto"/>
          <w:kern w:val="0"/>
          <w:sz w:val="36"/>
          <w:szCs w:val="36"/>
          <w:highlight w:val="none"/>
        </w:rPr>
        <w:t>验收和绩效</w:t>
      </w:r>
      <w:r>
        <w:rPr>
          <w:rFonts w:hint="eastAsia" w:eastAsia="仿宋_GB2312"/>
          <w:bCs/>
          <w:color w:val="auto"/>
          <w:kern w:val="0"/>
          <w:sz w:val="36"/>
          <w:szCs w:val="36"/>
          <w:highlight w:val="none"/>
        </w:rPr>
        <w:t>评估</w:t>
      </w:r>
      <w:r>
        <w:rPr>
          <w:rFonts w:eastAsia="仿宋_GB2312"/>
          <w:bCs/>
          <w:color w:val="auto"/>
          <w:kern w:val="0"/>
          <w:sz w:val="36"/>
          <w:szCs w:val="36"/>
          <w:highlight w:val="none"/>
        </w:rPr>
        <w:t>。</w:t>
      </w:r>
      <w:r>
        <w:rPr>
          <w:rFonts w:hint="eastAsia" w:eastAsia="仿宋_GB2312"/>
          <w:bCs/>
          <w:color w:val="auto"/>
          <w:kern w:val="0"/>
          <w:sz w:val="36"/>
          <w:szCs w:val="36"/>
          <w:highlight w:val="none"/>
          <w:lang w:eastAsia="zh-CN"/>
        </w:rPr>
        <w:t>重点围绕原始创新、人才培养、技术攻关、成果转化、平台建设、学科建设、合作交流等进行考核。考核</w:t>
      </w:r>
      <w:r>
        <w:rPr>
          <w:rFonts w:eastAsia="仿宋_GB2312"/>
          <w:bCs/>
          <w:color w:val="auto"/>
          <w:kern w:val="0"/>
          <w:sz w:val="36"/>
          <w:szCs w:val="36"/>
          <w:highlight w:val="none"/>
        </w:rPr>
        <w:t>注重个人评价与团队评价相结合</w:t>
      </w:r>
      <w:r>
        <w:rPr>
          <w:rFonts w:hint="eastAsia" w:eastAsia="仿宋_GB2312"/>
          <w:bCs/>
          <w:color w:val="auto"/>
          <w:kern w:val="0"/>
          <w:sz w:val="36"/>
          <w:szCs w:val="36"/>
          <w:highlight w:val="none"/>
          <w:lang w:eastAsia="zh-CN"/>
        </w:rPr>
        <w:t>，</w:t>
      </w:r>
      <w:r>
        <w:rPr>
          <w:rFonts w:eastAsia="仿宋_GB2312"/>
          <w:bCs/>
          <w:color w:val="auto"/>
          <w:kern w:val="0"/>
          <w:sz w:val="36"/>
          <w:szCs w:val="36"/>
          <w:highlight w:val="none"/>
        </w:rPr>
        <w:t>实行以合作解决重大科技问题为重点的整体性评价</w:t>
      </w:r>
      <w:r>
        <w:rPr>
          <w:rFonts w:hint="eastAsia" w:eastAsia="仿宋_GB2312"/>
          <w:bCs/>
          <w:color w:val="auto"/>
          <w:kern w:val="0"/>
          <w:sz w:val="36"/>
          <w:szCs w:val="36"/>
          <w:highlight w:val="none"/>
          <w:lang w:eastAsia="zh-CN"/>
        </w:rPr>
        <w:t>。</w:t>
      </w:r>
      <w:r>
        <w:rPr>
          <w:rFonts w:eastAsia="仿宋_GB2312"/>
          <w:bCs/>
          <w:color w:val="auto"/>
          <w:kern w:val="0"/>
          <w:sz w:val="36"/>
          <w:szCs w:val="36"/>
          <w:highlight w:val="none"/>
        </w:rPr>
        <w:t>团队</w:t>
      </w:r>
      <w:r>
        <w:rPr>
          <w:rFonts w:hint="eastAsia" w:eastAsia="仿宋_GB2312"/>
          <w:bCs/>
          <w:color w:val="auto"/>
          <w:kern w:val="0"/>
          <w:sz w:val="36"/>
          <w:szCs w:val="36"/>
          <w:highlight w:val="none"/>
          <w:lang w:eastAsia="zh-CN"/>
        </w:rPr>
        <w:t>带头人</w:t>
      </w:r>
      <w:r>
        <w:rPr>
          <w:rFonts w:eastAsia="仿宋_GB2312"/>
          <w:bCs/>
          <w:color w:val="auto"/>
          <w:kern w:val="0"/>
          <w:sz w:val="36"/>
          <w:szCs w:val="36"/>
          <w:highlight w:val="none"/>
        </w:rPr>
        <w:t>重点把握评价研究发展方向、学术</w:t>
      </w:r>
      <w:r>
        <w:rPr>
          <w:rFonts w:hint="eastAsia" w:eastAsia="仿宋_GB2312"/>
          <w:bCs/>
          <w:color w:val="auto"/>
          <w:kern w:val="0"/>
          <w:sz w:val="36"/>
          <w:szCs w:val="36"/>
          <w:highlight w:val="none"/>
          <w:lang w:eastAsia="zh-CN"/>
        </w:rPr>
        <w:t>技术</w:t>
      </w:r>
      <w:r>
        <w:rPr>
          <w:rFonts w:eastAsia="仿宋_GB2312"/>
          <w:bCs/>
          <w:color w:val="auto"/>
          <w:kern w:val="0"/>
          <w:sz w:val="36"/>
          <w:szCs w:val="36"/>
          <w:highlight w:val="none"/>
        </w:rPr>
        <w:t>水平</w:t>
      </w:r>
      <w:r>
        <w:rPr>
          <w:rFonts w:hint="eastAsia" w:eastAsia="仿宋_GB2312"/>
          <w:bCs/>
          <w:color w:val="auto"/>
          <w:kern w:val="0"/>
          <w:sz w:val="36"/>
          <w:szCs w:val="36"/>
          <w:highlight w:val="none"/>
          <w:lang w:eastAsia="zh-CN"/>
        </w:rPr>
        <w:t>、</w:t>
      </w:r>
      <w:r>
        <w:rPr>
          <w:rFonts w:eastAsia="仿宋_GB2312"/>
          <w:bCs/>
          <w:color w:val="auto"/>
          <w:kern w:val="0"/>
          <w:sz w:val="36"/>
          <w:szCs w:val="36"/>
          <w:highlight w:val="none"/>
        </w:rPr>
        <w:t>组织协调和团队建设</w:t>
      </w:r>
      <w:r>
        <w:rPr>
          <w:rFonts w:hint="eastAsia" w:eastAsia="仿宋_GB2312"/>
          <w:bCs/>
          <w:color w:val="auto"/>
          <w:kern w:val="0"/>
          <w:sz w:val="36"/>
          <w:szCs w:val="36"/>
          <w:highlight w:val="none"/>
          <w:lang w:eastAsia="zh-CN"/>
        </w:rPr>
        <w:t>，核心成员及其他成员重点评价</w:t>
      </w:r>
      <w:r>
        <w:rPr>
          <w:rFonts w:eastAsia="仿宋_GB2312"/>
          <w:bCs/>
          <w:color w:val="auto"/>
          <w:kern w:val="0"/>
          <w:sz w:val="36"/>
          <w:szCs w:val="36"/>
          <w:highlight w:val="none"/>
        </w:rPr>
        <w:t>实际贡献</w:t>
      </w:r>
      <w:r>
        <w:rPr>
          <w:rFonts w:hint="eastAsia" w:eastAsia="仿宋_GB2312"/>
          <w:bCs/>
          <w:color w:val="auto"/>
          <w:kern w:val="0"/>
          <w:sz w:val="36"/>
          <w:szCs w:val="36"/>
          <w:highlight w:val="none"/>
          <w:lang w:eastAsia="zh-CN"/>
        </w:rPr>
        <w:t>，</w:t>
      </w:r>
      <w:r>
        <w:rPr>
          <w:rFonts w:eastAsia="仿宋_GB2312"/>
          <w:bCs/>
          <w:color w:val="auto"/>
          <w:kern w:val="0"/>
          <w:sz w:val="36"/>
          <w:szCs w:val="36"/>
          <w:highlight w:val="none"/>
        </w:rPr>
        <w:t>杜绝无实质贡献的虚假挂名。团队需编写《</w:t>
      </w:r>
      <w:r>
        <w:rPr>
          <w:rFonts w:hint="eastAsia" w:eastAsia="仿宋_GB2312"/>
          <w:bCs/>
          <w:color w:val="auto"/>
          <w:kern w:val="0"/>
          <w:sz w:val="36"/>
          <w:szCs w:val="36"/>
          <w:highlight w:val="none"/>
          <w:lang w:eastAsia="zh-CN"/>
        </w:rPr>
        <w:t>山西</w:t>
      </w:r>
      <w:r>
        <w:rPr>
          <w:rFonts w:eastAsia="仿宋_GB2312"/>
          <w:bCs/>
          <w:color w:val="auto"/>
          <w:kern w:val="0"/>
          <w:sz w:val="36"/>
          <w:szCs w:val="36"/>
          <w:highlight w:val="none"/>
        </w:rPr>
        <w:t>省</w:t>
      </w:r>
      <w:r>
        <w:rPr>
          <w:rFonts w:hint="eastAsia" w:eastAsia="仿宋_GB2312"/>
          <w:bCs/>
          <w:color w:val="auto"/>
          <w:kern w:val="0"/>
          <w:sz w:val="36"/>
          <w:szCs w:val="36"/>
          <w:highlight w:val="none"/>
          <w:lang w:eastAsia="zh-CN"/>
        </w:rPr>
        <w:t>科技创新人才团队建设</w:t>
      </w:r>
      <w:r>
        <w:rPr>
          <w:rFonts w:eastAsia="仿宋_GB2312"/>
          <w:bCs/>
          <w:color w:val="auto"/>
          <w:kern w:val="0"/>
          <w:sz w:val="36"/>
          <w:szCs w:val="36"/>
          <w:highlight w:val="none"/>
        </w:rPr>
        <w:t>总结报告》</w:t>
      </w:r>
      <w:r>
        <w:rPr>
          <w:rFonts w:hint="eastAsia" w:eastAsia="仿宋_GB2312"/>
          <w:bCs/>
          <w:color w:val="auto"/>
          <w:kern w:val="0"/>
          <w:sz w:val="36"/>
          <w:szCs w:val="36"/>
          <w:highlight w:val="none"/>
        </w:rPr>
        <w:t>，</w:t>
      </w:r>
      <w:r>
        <w:rPr>
          <w:rFonts w:eastAsia="仿宋_GB2312"/>
          <w:bCs/>
          <w:color w:val="auto"/>
          <w:kern w:val="0"/>
          <w:sz w:val="36"/>
          <w:szCs w:val="36"/>
          <w:highlight w:val="none"/>
        </w:rPr>
        <w:t>并附相关材料。团队带头人须对</w:t>
      </w:r>
      <w:r>
        <w:rPr>
          <w:rFonts w:hint="eastAsia" w:eastAsia="仿宋_GB2312"/>
          <w:bCs/>
          <w:color w:val="auto"/>
          <w:kern w:val="0"/>
          <w:sz w:val="36"/>
          <w:szCs w:val="36"/>
          <w:highlight w:val="none"/>
        </w:rPr>
        <w:t>总结报告</w:t>
      </w:r>
      <w:r>
        <w:rPr>
          <w:rFonts w:eastAsia="仿宋_GB2312"/>
          <w:bCs/>
          <w:color w:val="auto"/>
          <w:kern w:val="0"/>
          <w:sz w:val="36"/>
          <w:szCs w:val="36"/>
          <w:highlight w:val="none"/>
        </w:rPr>
        <w:t>的真实性负责，经</w:t>
      </w:r>
      <w:r>
        <w:rPr>
          <w:rFonts w:hint="eastAsia" w:eastAsia="仿宋_GB2312"/>
          <w:bCs/>
          <w:color w:val="auto"/>
          <w:kern w:val="0"/>
          <w:sz w:val="36"/>
          <w:szCs w:val="36"/>
          <w:highlight w:val="none"/>
        </w:rPr>
        <w:t>依托单位</w:t>
      </w:r>
      <w:r>
        <w:rPr>
          <w:rFonts w:eastAsia="仿宋_GB2312"/>
          <w:bCs/>
          <w:color w:val="auto"/>
          <w:kern w:val="0"/>
          <w:sz w:val="36"/>
          <w:szCs w:val="36"/>
          <w:highlight w:val="none"/>
        </w:rPr>
        <w:t>审核后报</w:t>
      </w:r>
      <w:r>
        <w:rPr>
          <w:rFonts w:hint="eastAsia" w:eastAsia="仿宋_GB2312"/>
          <w:bCs/>
          <w:color w:val="auto"/>
          <w:kern w:val="0"/>
          <w:sz w:val="36"/>
          <w:szCs w:val="36"/>
          <w:highlight w:val="none"/>
        </w:rPr>
        <w:t>省科技厅</w:t>
      </w:r>
      <w:r>
        <w:rPr>
          <w:rFonts w:eastAsia="仿宋_GB2312"/>
          <w:bCs/>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eastAsia" w:eastAsia="仿宋_GB2312"/>
          <w:color w:val="auto"/>
          <w:kern w:val="0"/>
          <w:sz w:val="36"/>
          <w:szCs w:val="36"/>
          <w:highlight w:val="none"/>
          <w:lang w:eastAsia="zh-CN"/>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二十五</w:t>
      </w:r>
      <w:r>
        <w:rPr>
          <w:rFonts w:ascii="楷体_GB2312" w:hAnsi="楷体_GB2312" w:eastAsia="楷体_GB2312" w:cs="楷体_GB2312"/>
          <w:b/>
          <w:color w:val="auto"/>
          <w:kern w:val="0"/>
          <w:sz w:val="36"/>
          <w:szCs w:val="36"/>
          <w:highlight w:val="none"/>
        </w:rPr>
        <w:t>条</w:t>
      </w:r>
      <w:r>
        <w:rPr>
          <w:rFonts w:eastAsia="仿宋_GB2312"/>
          <w:bCs/>
          <w:color w:val="auto"/>
          <w:kern w:val="0"/>
          <w:sz w:val="36"/>
          <w:szCs w:val="36"/>
          <w:highlight w:val="none"/>
        </w:rPr>
        <w:t xml:space="preserve"> </w:t>
      </w:r>
      <w:r>
        <w:rPr>
          <w:rFonts w:hint="eastAsia" w:eastAsia="仿宋_GB2312"/>
          <w:bCs/>
          <w:color w:val="auto"/>
          <w:kern w:val="0"/>
          <w:sz w:val="36"/>
          <w:szCs w:val="36"/>
          <w:highlight w:val="none"/>
        </w:rPr>
        <w:t xml:space="preserve"> 省科技厅遴选相关领域专家组成考核组，</w:t>
      </w:r>
      <w:r>
        <w:rPr>
          <w:rFonts w:hint="eastAsia" w:eastAsia="仿宋_GB2312"/>
          <w:bCs/>
          <w:color w:val="auto"/>
          <w:kern w:val="0"/>
          <w:sz w:val="36"/>
          <w:szCs w:val="36"/>
          <w:highlight w:val="none"/>
          <w:lang w:eastAsia="zh-CN"/>
        </w:rPr>
        <w:t>对照</w:t>
      </w:r>
      <w:r>
        <w:rPr>
          <w:rFonts w:hint="eastAsia" w:eastAsia="仿宋_GB2312"/>
          <w:bCs/>
          <w:color w:val="auto"/>
          <w:kern w:val="0"/>
          <w:sz w:val="36"/>
          <w:szCs w:val="36"/>
          <w:highlight w:val="none"/>
        </w:rPr>
        <w:t>《</w:t>
      </w:r>
      <w:r>
        <w:rPr>
          <w:rFonts w:hint="eastAsia" w:eastAsia="仿宋_GB2312"/>
          <w:bCs/>
          <w:color w:val="auto"/>
          <w:kern w:val="0"/>
          <w:sz w:val="36"/>
          <w:szCs w:val="36"/>
          <w:highlight w:val="none"/>
          <w:lang w:eastAsia="zh-CN"/>
        </w:rPr>
        <w:t>山西</w:t>
      </w:r>
      <w:r>
        <w:rPr>
          <w:rFonts w:hint="eastAsia" w:eastAsia="仿宋_GB2312"/>
          <w:bCs/>
          <w:color w:val="auto"/>
          <w:kern w:val="0"/>
          <w:sz w:val="36"/>
          <w:szCs w:val="36"/>
          <w:highlight w:val="none"/>
        </w:rPr>
        <w:t>省</w:t>
      </w:r>
      <w:r>
        <w:rPr>
          <w:rFonts w:hint="eastAsia" w:eastAsia="仿宋_GB2312"/>
          <w:bCs/>
          <w:color w:val="auto"/>
          <w:kern w:val="0"/>
          <w:sz w:val="36"/>
          <w:szCs w:val="36"/>
          <w:highlight w:val="none"/>
          <w:lang w:eastAsia="zh-CN"/>
        </w:rPr>
        <w:t>科技创新人才团队建设</w:t>
      </w:r>
      <w:r>
        <w:rPr>
          <w:rFonts w:hint="eastAsia" w:eastAsia="仿宋_GB2312"/>
          <w:bCs/>
          <w:color w:val="auto"/>
          <w:kern w:val="0"/>
          <w:sz w:val="36"/>
          <w:szCs w:val="36"/>
          <w:highlight w:val="none"/>
        </w:rPr>
        <w:t>任务书》，进行团队建设情况考核</w:t>
      </w:r>
      <w:r>
        <w:rPr>
          <w:rFonts w:eastAsia="仿宋_GB2312"/>
          <w:bCs/>
          <w:color w:val="auto"/>
          <w:kern w:val="0"/>
          <w:sz w:val="36"/>
          <w:szCs w:val="36"/>
          <w:highlight w:val="none"/>
        </w:rPr>
        <w:t>验收和绩效</w:t>
      </w:r>
      <w:r>
        <w:rPr>
          <w:rFonts w:hint="eastAsia" w:eastAsia="仿宋_GB2312"/>
          <w:bCs/>
          <w:color w:val="auto"/>
          <w:kern w:val="0"/>
          <w:sz w:val="36"/>
          <w:szCs w:val="36"/>
          <w:highlight w:val="none"/>
        </w:rPr>
        <w:t>评估。</w:t>
      </w:r>
      <w:r>
        <w:rPr>
          <w:rFonts w:eastAsia="仿宋_GB2312"/>
          <w:bCs/>
          <w:color w:val="auto"/>
          <w:kern w:val="0"/>
          <w:sz w:val="36"/>
          <w:szCs w:val="36"/>
          <w:highlight w:val="none"/>
        </w:rPr>
        <w:t>完成任务书既定各项指标</w:t>
      </w:r>
      <w:r>
        <w:rPr>
          <w:rFonts w:hint="eastAsia" w:eastAsia="仿宋_GB2312"/>
          <w:bCs/>
          <w:color w:val="auto"/>
          <w:kern w:val="0"/>
          <w:sz w:val="36"/>
          <w:szCs w:val="36"/>
          <w:highlight w:val="none"/>
        </w:rPr>
        <w:t>的</w:t>
      </w:r>
      <w:r>
        <w:rPr>
          <w:rFonts w:eastAsia="仿宋_GB2312"/>
          <w:bCs/>
          <w:color w:val="auto"/>
          <w:kern w:val="0"/>
          <w:sz w:val="36"/>
          <w:szCs w:val="36"/>
          <w:highlight w:val="none"/>
        </w:rPr>
        <w:t>视为</w:t>
      </w:r>
      <w:r>
        <w:rPr>
          <w:rFonts w:hint="eastAsia" w:eastAsia="仿宋_GB2312"/>
          <w:bCs/>
          <w:color w:val="auto"/>
          <w:kern w:val="0"/>
          <w:sz w:val="36"/>
          <w:szCs w:val="36"/>
          <w:highlight w:val="none"/>
        </w:rPr>
        <w:t>通过验收</w:t>
      </w:r>
      <w:r>
        <w:rPr>
          <w:rFonts w:eastAsia="仿宋_GB2312"/>
          <w:bCs/>
          <w:color w:val="auto"/>
          <w:kern w:val="0"/>
          <w:sz w:val="36"/>
          <w:szCs w:val="36"/>
          <w:highlight w:val="none"/>
        </w:rPr>
        <w:t>；</w:t>
      </w:r>
      <w:r>
        <w:rPr>
          <w:rFonts w:hint="eastAsia" w:eastAsia="仿宋_GB2312"/>
          <w:bCs/>
          <w:color w:val="auto"/>
          <w:kern w:val="0"/>
          <w:sz w:val="36"/>
          <w:szCs w:val="36"/>
          <w:highlight w:val="none"/>
        </w:rPr>
        <w:t>未</w:t>
      </w:r>
      <w:r>
        <w:rPr>
          <w:rFonts w:eastAsia="仿宋_GB2312"/>
          <w:bCs/>
          <w:color w:val="auto"/>
          <w:kern w:val="0"/>
          <w:sz w:val="36"/>
          <w:szCs w:val="36"/>
          <w:highlight w:val="none"/>
        </w:rPr>
        <w:t>完成任务书既定各项指标</w:t>
      </w:r>
      <w:r>
        <w:rPr>
          <w:rFonts w:hint="eastAsia" w:eastAsia="仿宋_GB2312"/>
          <w:bCs/>
          <w:color w:val="auto"/>
          <w:kern w:val="0"/>
          <w:sz w:val="36"/>
          <w:szCs w:val="36"/>
          <w:highlight w:val="none"/>
        </w:rPr>
        <w:t>的，</w:t>
      </w:r>
      <w:r>
        <w:rPr>
          <w:rFonts w:eastAsia="仿宋_GB2312"/>
          <w:bCs/>
          <w:color w:val="auto"/>
          <w:kern w:val="0"/>
          <w:sz w:val="36"/>
          <w:szCs w:val="36"/>
          <w:highlight w:val="none"/>
        </w:rPr>
        <w:t>视为</w:t>
      </w:r>
      <w:r>
        <w:rPr>
          <w:rFonts w:hint="eastAsia" w:eastAsia="仿宋_GB2312"/>
          <w:bCs/>
          <w:color w:val="auto"/>
          <w:kern w:val="0"/>
          <w:sz w:val="36"/>
          <w:szCs w:val="36"/>
          <w:highlight w:val="none"/>
        </w:rPr>
        <w:t>未通过验收</w:t>
      </w:r>
      <w:r>
        <w:rPr>
          <w:rFonts w:eastAsia="仿宋_GB2312"/>
          <w:bCs/>
          <w:color w:val="auto"/>
          <w:kern w:val="0"/>
          <w:sz w:val="36"/>
          <w:szCs w:val="36"/>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eastAsia="仿宋_GB2312"/>
          <w:bCs/>
          <w:color w:val="auto"/>
          <w:kern w:val="0"/>
          <w:sz w:val="36"/>
          <w:szCs w:val="36"/>
          <w:highlight w:val="none"/>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二十六</w:t>
      </w:r>
      <w:r>
        <w:rPr>
          <w:rFonts w:ascii="楷体_GB2312" w:hAnsi="楷体_GB2312" w:eastAsia="楷体_GB2312" w:cs="楷体_GB2312"/>
          <w:b/>
          <w:color w:val="auto"/>
          <w:kern w:val="0"/>
          <w:sz w:val="36"/>
          <w:szCs w:val="36"/>
          <w:highlight w:val="none"/>
        </w:rPr>
        <w:t xml:space="preserve">条 </w:t>
      </w:r>
      <w:r>
        <w:rPr>
          <w:rFonts w:hint="eastAsia" w:eastAsia="仿宋_GB2312"/>
          <w:b/>
          <w:color w:val="auto"/>
          <w:kern w:val="0"/>
          <w:sz w:val="36"/>
          <w:szCs w:val="36"/>
          <w:highlight w:val="none"/>
        </w:rPr>
        <w:t xml:space="preserve"> </w:t>
      </w:r>
      <w:r>
        <w:rPr>
          <w:rFonts w:eastAsia="仿宋_GB2312"/>
          <w:bCs/>
          <w:color w:val="auto"/>
          <w:kern w:val="0"/>
          <w:sz w:val="36"/>
          <w:szCs w:val="36"/>
          <w:highlight w:val="none"/>
        </w:rPr>
        <w:t>加强</w:t>
      </w:r>
      <w:r>
        <w:rPr>
          <w:rFonts w:hint="eastAsia" w:eastAsia="仿宋_GB2312"/>
          <w:bCs/>
          <w:color w:val="auto"/>
          <w:kern w:val="0"/>
          <w:sz w:val="36"/>
          <w:szCs w:val="36"/>
          <w:highlight w:val="none"/>
        </w:rPr>
        <w:t>考核</w:t>
      </w:r>
      <w:r>
        <w:rPr>
          <w:rFonts w:eastAsia="仿宋_GB2312"/>
          <w:bCs/>
          <w:color w:val="auto"/>
          <w:kern w:val="0"/>
          <w:sz w:val="36"/>
          <w:szCs w:val="36"/>
          <w:highlight w:val="none"/>
        </w:rPr>
        <w:t>验收和绩效评</w:t>
      </w:r>
      <w:r>
        <w:rPr>
          <w:rFonts w:hint="eastAsia" w:eastAsia="仿宋_GB2312"/>
          <w:bCs/>
          <w:color w:val="auto"/>
          <w:kern w:val="0"/>
          <w:sz w:val="36"/>
          <w:szCs w:val="36"/>
          <w:highlight w:val="none"/>
          <w:lang w:eastAsia="zh-CN"/>
        </w:rPr>
        <w:t>估的</w:t>
      </w:r>
      <w:r>
        <w:rPr>
          <w:rFonts w:eastAsia="仿宋_GB2312"/>
          <w:bCs/>
          <w:color w:val="auto"/>
          <w:kern w:val="0"/>
          <w:sz w:val="36"/>
          <w:szCs w:val="36"/>
          <w:highlight w:val="none"/>
        </w:rPr>
        <w:t>结果应用</w:t>
      </w:r>
      <w:r>
        <w:rPr>
          <w:rFonts w:hint="eastAsia" w:eastAsia="仿宋_GB2312"/>
          <w:bCs/>
          <w:color w:val="auto"/>
          <w:kern w:val="0"/>
          <w:sz w:val="36"/>
          <w:szCs w:val="36"/>
          <w:highlight w:val="none"/>
          <w:lang w:eastAsia="zh-CN"/>
        </w:rPr>
        <w:t>。</w:t>
      </w:r>
      <w:r>
        <w:rPr>
          <w:rFonts w:hint="eastAsia" w:eastAsia="仿宋_GB2312"/>
          <w:bCs/>
          <w:color w:val="auto"/>
          <w:kern w:val="0"/>
          <w:sz w:val="36"/>
          <w:szCs w:val="36"/>
          <w:highlight w:val="none"/>
        </w:rPr>
        <w:t>通过</w:t>
      </w:r>
      <w:r>
        <w:rPr>
          <w:rFonts w:hint="eastAsia" w:eastAsia="仿宋_GB2312"/>
          <w:bCs/>
          <w:color w:val="auto"/>
          <w:kern w:val="0"/>
          <w:sz w:val="36"/>
          <w:szCs w:val="36"/>
          <w:highlight w:val="none"/>
          <w:lang w:eastAsia="zh-CN"/>
        </w:rPr>
        <w:t>考核</w:t>
      </w:r>
      <w:r>
        <w:rPr>
          <w:rFonts w:hint="eastAsia" w:eastAsia="仿宋_GB2312"/>
          <w:bCs/>
          <w:color w:val="auto"/>
          <w:kern w:val="0"/>
          <w:sz w:val="36"/>
          <w:szCs w:val="36"/>
          <w:highlight w:val="none"/>
        </w:rPr>
        <w:t>验收的，纳入</w:t>
      </w:r>
      <w:r>
        <w:rPr>
          <w:rFonts w:hint="eastAsia" w:eastAsia="仿宋_GB2312"/>
          <w:bCs/>
          <w:color w:val="auto"/>
          <w:kern w:val="0"/>
          <w:sz w:val="36"/>
          <w:szCs w:val="36"/>
          <w:highlight w:val="none"/>
          <w:lang w:eastAsia="zh-CN"/>
        </w:rPr>
        <w:t>相应层次团队给予</w:t>
      </w:r>
      <w:r>
        <w:rPr>
          <w:rFonts w:hint="eastAsia" w:eastAsia="仿宋_GB2312"/>
          <w:bCs/>
          <w:color w:val="auto"/>
          <w:kern w:val="0"/>
          <w:sz w:val="36"/>
          <w:szCs w:val="36"/>
          <w:highlight w:val="none"/>
        </w:rPr>
        <w:t>新一轮滚动支持。符合领军</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团队条件的重点</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团队，纳入领军</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团队予以支持。符合重点</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团队条件的青年</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团队，纳入重点</w:t>
      </w:r>
      <w:r>
        <w:rPr>
          <w:rFonts w:hint="eastAsia" w:eastAsia="仿宋_GB2312"/>
          <w:bCs/>
          <w:color w:val="auto"/>
          <w:kern w:val="0"/>
          <w:sz w:val="36"/>
          <w:szCs w:val="36"/>
          <w:highlight w:val="none"/>
          <w:lang w:eastAsia="zh-CN"/>
        </w:rPr>
        <w:t>人才</w:t>
      </w:r>
      <w:r>
        <w:rPr>
          <w:rFonts w:hint="eastAsia" w:eastAsia="仿宋_GB2312"/>
          <w:bCs/>
          <w:color w:val="auto"/>
          <w:kern w:val="0"/>
          <w:sz w:val="36"/>
          <w:szCs w:val="36"/>
          <w:highlight w:val="none"/>
        </w:rPr>
        <w:t>团队予以支持。</w:t>
      </w:r>
      <w:r>
        <w:rPr>
          <w:rFonts w:eastAsia="仿宋_GB2312"/>
          <w:bCs/>
          <w:color w:val="auto"/>
          <w:kern w:val="0"/>
          <w:sz w:val="36"/>
          <w:szCs w:val="36"/>
          <w:highlight w:val="none"/>
        </w:rPr>
        <w:t>未通过验收</w:t>
      </w:r>
      <w:r>
        <w:rPr>
          <w:rFonts w:hint="eastAsia" w:eastAsia="仿宋_GB2312"/>
          <w:bCs/>
          <w:color w:val="auto"/>
          <w:kern w:val="0"/>
          <w:sz w:val="36"/>
          <w:szCs w:val="36"/>
          <w:highlight w:val="none"/>
        </w:rPr>
        <w:t>的</w:t>
      </w:r>
      <w:r>
        <w:rPr>
          <w:rFonts w:eastAsia="仿宋_GB2312"/>
          <w:bCs/>
          <w:color w:val="auto"/>
          <w:kern w:val="0"/>
          <w:sz w:val="36"/>
          <w:szCs w:val="36"/>
          <w:highlight w:val="none"/>
        </w:rPr>
        <w:t>，取消其</w:t>
      </w:r>
      <w:r>
        <w:rPr>
          <w:rFonts w:hint="eastAsia" w:eastAsia="仿宋_GB2312"/>
          <w:bCs/>
          <w:color w:val="auto"/>
          <w:kern w:val="0"/>
          <w:sz w:val="36"/>
          <w:szCs w:val="36"/>
          <w:highlight w:val="none"/>
        </w:rPr>
        <w:t>支</w:t>
      </w:r>
      <w:r>
        <w:rPr>
          <w:rFonts w:eastAsia="仿宋_GB2312"/>
          <w:bCs/>
          <w:color w:val="auto"/>
          <w:kern w:val="0"/>
          <w:sz w:val="36"/>
          <w:szCs w:val="36"/>
          <w:highlight w:val="none"/>
        </w:rPr>
        <w:t>持计划，</w:t>
      </w:r>
      <w:r>
        <w:rPr>
          <w:rFonts w:hint="eastAsia" w:eastAsia="仿宋_GB2312"/>
          <w:bCs/>
          <w:color w:val="auto"/>
          <w:kern w:val="0"/>
          <w:sz w:val="36"/>
          <w:szCs w:val="36"/>
          <w:highlight w:val="none"/>
          <w:lang w:eastAsia="zh-CN"/>
        </w:rPr>
        <w:t>且</w:t>
      </w:r>
      <w:r>
        <w:rPr>
          <w:rFonts w:hint="eastAsia" w:eastAsia="仿宋_GB2312"/>
          <w:bCs/>
          <w:color w:val="auto"/>
          <w:kern w:val="0"/>
          <w:sz w:val="36"/>
          <w:szCs w:val="36"/>
          <w:highlight w:val="none"/>
        </w:rPr>
        <w:t>团队</w:t>
      </w:r>
      <w:r>
        <w:rPr>
          <w:rFonts w:hint="eastAsia" w:eastAsia="仿宋_GB2312"/>
          <w:bCs/>
          <w:color w:val="auto"/>
          <w:kern w:val="0"/>
          <w:sz w:val="36"/>
          <w:szCs w:val="36"/>
          <w:highlight w:val="none"/>
          <w:lang w:eastAsia="zh-CN"/>
        </w:rPr>
        <w:t>带头人</w:t>
      </w:r>
      <w:r>
        <w:rPr>
          <w:rFonts w:hint="eastAsia" w:eastAsia="仿宋_GB2312"/>
          <w:bCs/>
          <w:color w:val="auto"/>
          <w:kern w:val="0"/>
          <w:sz w:val="36"/>
          <w:szCs w:val="36"/>
          <w:highlight w:val="none"/>
        </w:rPr>
        <w:t>2年内不得再次申报</w:t>
      </w:r>
      <w:r>
        <w:rPr>
          <w:rFonts w:hint="eastAsia" w:eastAsia="仿宋_GB2312"/>
          <w:bCs/>
          <w:color w:val="auto"/>
          <w:kern w:val="0"/>
          <w:sz w:val="36"/>
          <w:szCs w:val="36"/>
          <w:highlight w:val="none"/>
          <w:lang w:eastAsia="zh-CN"/>
        </w:rPr>
        <w:t>人才团队</w:t>
      </w:r>
      <w:r>
        <w:rPr>
          <w:rFonts w:hint="eastAsia" w:eastAsia="仿宋_GB2312"/>
          <w:bCs/>
          <w:color w:val="auto"/>
          <w:kern w:val="0"/>
          <w:sz w:val="36"/>
          <w:szCs w:val="36"/>
          <w:highlight w:val="none"/>
        </w:rPr>
        <w:t>。团队建设期满因特殊情况不能</w:t>
      </w:r>
      <w:r>
        <w:rPr>
          <w:rFonts w:hint="eastAsia" w:eastAsia="仿宋_GB2312"/>
          <w:bCs/>
          <w:color w:val="auto"/>
          <w:kern w:val="0"/>
          <w:sz w:val="36"/>
          <w:szCs w:val="36"/>
          <w:highlight w:val="none"/>
          <w:lang w:eastAsia="zh-CN"/>
        </w:rPr>
        <w:t>按期</w:t>
      </w:r>
      <w:r>
        <w:rPr>
          <w:rFonts w:hint="eastAsia" w:eastAsia="仿宋_GB2312"/>
          <w:bCs/>
          <w:color w:val="auto"/>
          <w:kern w:val="0"/>
          <w:sz w:val="36"/>
          <w:szCs w:val="36"/>
          <w:highlight w:val="none"/>
        </w:rPr>
        <w:t>验收的，</w:t>
      </w:r>
      <w:r>
        <w:rPr>
          <w:rFonts w:hint="eastAsia" w:eastAsia="仿宋_GB2312"/>
          <w:bCs/>
          <w:color w:val="auto"/>
          <w:kern w:val="0"/>
          <w:sz w:val="36"/>
          <w:szCs w:val="36"/>
          <w:highlight w:val="none"/>
          <w:lang w:eastAsia="zh-CN"/>
        </w:rPr>
        <w:t>提前</w:t>
      </w:r>
      <w:r>
        <w:rPr>
          <w:rFonts w:hint="eastAsia" w:eastAsia="仿宋_GB2312"/>
          <w:bCs/>
          <w:color w:val="auto"/>
          <w:kern w:val="0"/>
          <w:sz w:val="36"/>
          <w:szCs w:val="36"/>
          <w:highlight w:val="none"/>
          <w:lang w:val="en-US" w:eastAsia="zh-CN"/>
        </w:rPr>
        <w:t>1个月提出延期申请，经批准后最长</w:t>
      </w:r>
      <w:r>
        <w:rPr>
          <w:rFonts w:hint="eastAsia" w:eastAsia="仿宋_GB2312"/>
          <w:bCs/>
          <w:color w:val="auto"/>
          <w:kern w:val="0"/>
          <w:sz w:val="36"/>
          <w:szCs w:val="36"/>
          <w:highlight w:val="none"/>
        </w:rPr>
        <w:t>可延期一年验收。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outlineLvl w:val="0"/>
        <w:rPr>
          <w:rFonts w:eastAsia="黑体"/>
          <w:color w:val="auto"/>
          <w:sz w:val="36"/>
          <w:szCs w:val="36"/>
          <w:highlight w:val="none"/>
        </w:rPr>
      </w:pPr>
      <w:r>
        <w:rPr>
          <w:rFonts w:eastAsia="黑体"/>
          <w:color w:val="auto"/>
          <w:sz w:val="36"/>
          <w:szCs w:val="36"/>
          <w:highlight w:val="none"/>
        </w:rPr>
        <w:t>第六章  附  则</w:t>
      </w:r>
    </w:p>
    <w:p>
      <w:pPr>
        <w:keepNext w:val="0"/>
        <w:keepLines w:val="0"/>
        <w:pageBreakBefore w:val="0"/>
        <w:widowControl w:val="0"/>
        <w:kinsoku/>
        <w:wordWrap/>
        <w:overflowPunct/>
        <w:topLinePunct w:val="0"/>
        <w:autoSpaceDE/>
        <w:autoSpaceDN/>
        <w:bidi w:val="0"/>
        <w:adjustRightInd/>
        <w:snapToGrid/>
        <w:spacing w:line="660" w:lineRule="exact"/>
        <w:ind w:firstLine="723" w:firstLineChars="200"/>
        <w:textAlignment w:val="auto"/>
        <w:rPr>
          <w:rFonts w:hint="default"/>
          <w:highlight w:val="none"/>
          <w:lang w:val="en-US" w:eastAsia="zh-CN"/>
        </w:rPr>
      </w:pPr>
      <w:r>
        <w:rPr>
          <w:rFonts w:ascii="楷体_GB2312" w:hAnsi="楷体_GB2312" w:eastAsia="楷体_GB2312" w:cs="楷体_GB2312"/>
          <w:b/>
          <w:color w:val="auto"/>
          <w:kern w:val="0"/>
          <w:sz w:val="36"/>
          <w:szCs w:val="36"/>
          <w:highlight w:val="none"/>
        </w:rPr>
        <w:t>第</w:t>
      </w:r>
      <w:r>
        <w:rPr>
          <w:rFonts w:hint="eastAsia" w:ascii="楷体_GB2312" w:hAnsi="楷体_GB2312" w:eastAsia="楷体_GB2312" w:cs="楷体_GB2312"/>
          <w:b/>
          <w:color w:val="auto"/>
          <w:kern w:val="0"/>
          <w:sz w:val="36"/>
          <w:szCs w:val="36"/>
          <w:highlight w:val="none"/>
        </w:rPr>
        <w:t>二十七</w:t>
      </w:r>
      <w:r>
        <w:rPr>
          <w:rFonts w:ascii="楷体_GB2312" w:hAnsi="楷体_GB2312" w:eastAsia="楷体_GB2312" w:cs="楷体_GB2312"/>
          <w:b/>
          <w:color w:val="auto"/>
          <w:kern w:val="0"/>
          <w:sz w:val="36"/>
          <w:szCs w:val="36"/>
          <w:highlight w:val="none"/>
        </w:rPr>
        <w:t xml:space="preserve">条 </w:t>
      </w:r>
      <w:r>
        <w:rPr>
          <w:rFonts w:eastAsia="仿宋_GB2312"/>
          <w:color w:val="auto"/>
          <w:kern w:val="0"/>
          <w:sz w:val="36"/>
          <w:szCs w:val="36"/>
          <w:highlight w:val="none"/>
        </w:rPr>
        <w:t xml:space="preserve"> </w:t>
      </w:r>
      <w:r>
        <w:rPr>
          <w:rFonts w:hint="eastAsia" w:eastAsia="仿宋_GB2312"/>
          <w:color w:val="auto"/>
          <w:kern w:val="0"/>
          <w:sz w:val="36"/>
          <w:szCs w:val="36"/>
          <w:highlight w:val="none"/>
        </w:rPr>
        <w:t>本办法自2022年</w:t>
      </w:r>
      <w:r>
        <w:rPr>
          <w:rFonts w:hint="eastAsia" w:eastAsia="仿宋_GB2312"/>
          <w:color w:val="auto"/>
          <w:kern w:val="0"/>
          <w:sz w:val="36"/>
          <w:szCs w:val="36"/>
          <w:highlight w:val="none"/>
          <w:lang w:val="en-US" w:eastAsia="zh-CN"/>
        </w:rPr>
        <w:t>7</w:t>
      </w:r>
      <w:r>
        <w:rPr>
          <w:rFonts w:hint="eastAsia" w:eastAsia="仿宋_GB2312"/>
          <w:color w:val="auto"/>
          <w:kern w:val="0"/>
          <w:sz w:val="36"/>
          <w:szCs w:val="36"/>
          <w:highlight w:val="none"/>
        </w:rPr>
        <w:t>月</w:t>
      </w:r>
      <w:r>
        <w:rPr>
          <w:rFonts w:hint="eastAsia" w:eastAsia="仿宋_GB2312"/>
          <w:color w:val="auto"/>
          <w:kern w:val="0"/>
          <w:sz w:val="36"/>
          <w:szCs w:val="36"/>
          <w:highlight w:val="none"/>
          <w:lang w:val="en-US" w:eastAsia="zh-CN"/>
        </w:rPr>
        <w:t>28</w:t>
      </w:r>
      <w:r>
        <w:rPr>
          <w:rFonts w:hint="eastAsia" w:eastAsia="仿宋_GB2312"/>
          <w:color w:val="auto"/>
          <w:kern w:val="0"/>
          <w:sz w:val="36"/>
          <w:szCs w:val="36"/>
          <w:highlight w:val="none"/>
        </w:rPr>
        <w:t>日起施行，有效期5年。</w:t>
      </w:r>
      <w:r>
        <w:rPr>
          <w:rFonts w:hint="eastAsia" w:eastAsia="仿宋_GB2312"/>
          <w:bCs/>
          <w:color w:val="auto"/>
          <w:kern w:val="0"/>
          <w:sz w:val="36"/>
          <w:szCs w:val="36"/>
          <w:highlight w:val="none"/>
          <w:lang w:val="en"/>
        </w:rPr>
        <w:t>现有正在建设运行的山西省</w:t>
      </w:r>
      <w:r>
        <w:rPr>
          <w:rFonts w:hint="eastAsia" w:eastAsia="仿宋_GB2312"/>
          <w:bCs/>
          <w:color w:val="auto"/>
          <w:kern w:val="0"/>
          <w:sz w:val="36"/>
          <w:szCs w:val="36"/>
          <w:highlight w:val="none"/>
        </w:rPr>
        <w:t>科技创新团队，通过考核评估的纳入本办法统一管理。</w:t>
      </w:r>
      <w:r>
        <w:rPr>
          <w:rFonts w:hint="default" w:eastAsia="仿宋_GB2312"/>
          <w:bCs/>
          <w:color w:val="auto"/>
          <w:kern w:val="0"/>
          <w:sz w:val="36"/>
          <w:szCs w:val="36"/>
          <w:highlight w:val="none"/>
          <w:lang w:val="en"/>
        </w:rPr>
        <w:t>2013年</w:t>
      </w:r>
      <w:r>
        <w:rPr>
          <w:rFonts w:hint="eastAsia" w:eastAsia="仿宋_GB2312"/>
          <w:bCs/>
          <w:color w:val="auto"/>
          <w:kern w:val="0"/>
          <w:sz w:val="36"/>
          <w:szCs w:val="36"/>
          <w:highlight w:val="none"/>
          <w:lang w:val="en"/>
        </w:rPr>
        <w:t>12</w:t>
      </w:r>
      <w:r>
        <w:rPr>
          <w:rFonts w:hint="default" w:eastAsia="仿宋_GB2312"/>
          <w:bCs/>
          <w:color w:val="auto"/>
          <w:kern w:val="0"/>
          <w:sz w:val="36"/>
          <w:szCs w:val="36"/>
          <w:highlight w:val="none"/>
          <w:lang w:val="en"/>
        </w:rPr>
        <w:t>月</w:t>
      </w:r>
      <w:r>
        <w:rPr>
          <w:rFonts w:hint="eastAsia" w:eastAsia="仿宋_GB2312"/>
          <w:bCs/>
          <w:color w:val="auto"/>
          <w:kern w:val="0"/>
          <w:sz w:val="36"/>
          <w:szCs w:val="36"/>
          <w:highlight w:val="none"/>
          <w:lang w:val="en"/>
        </w:rPr>
        <w:t>26</w:t>
      </w:r>
      <w:r>
        <w:rPr>
          <w:rFonts w:hint="default" w:eastAsia="仿宋_GB2312"/>
          <w:bCs/>
          <w:color w:val="auto"/>
          <w:kern w:val="0"/>
          <w:sz w:val="36"/>
          <w:szCs w:val="36"/>
          <w:highlight w:val="none"/>
          <w:lang w:val="en"/>
        </w:rPr>
        <w:t>日发布的《山西省科技创新团队建设计划管理暂行办法</w:t>
      </w:r>
      <w:r>
        <w:rPr>
          <w:rFonts w:hint="eastAsia" w:eastAsia="仿宋_GB2312"/>
          <w:bCs/>
          <w:color w:val="auto"/>
          <w:kern w:val="0"/>
          <w:sz w:val="36"/>
          <w:szCs w:val="36"/>
          <w:highlight w:val="none"/>
          <w:lang w:val="en" w:eastAsia="zh-CN"/>
        </w:rPr>
        <w:t>》</w:t>
      </w:r>
      <w:r>
        <w:rPr>
          <w:rFonts w:hint="default" w:eastAsia="仿宋_GB2312"/>
          <w:bCs/>
          <w:color w:val="auto"/>
          <w:kern w:val="0"/>
          <w:sz w:val="36"/>
          <w:szCs w:val="36"/>
          <w:highlight w:val="none"/>
          <w:lang w:val="en"/>
        </w:rPr>
        <w:t>（</w:t>
      </w:r>
      <w:r>
        <w:rPr>
          <w:rFonts w:hint="eastAsia" w:eastAsia="仿宋_GB2312"/>
          <w:bCs/>
          <w:color w:val="auto"/>
          <w:kern w:val="0"/>
          <w:sz w:val="36"/>
          <w:szCs w:val="36"/>
          <w:highlight w:val="none"/>
          <w:lang w:val="en"/>
        </w:rPr>
        <w:t>晋科基发</w:t>
      </w:r>
      <w:r>
        <w:rPr>
          <w:rFonts w:hint="default" w:eastAsia="仿宋_GB2312"/>
          <w:bCs/>
          <w:color w:val="auto"/>
          <w:kern w:val="0"/>
          <w:sz w:val="36"/>
          <w:szCs w:val="36"/>
          <w:highlight w:val="none"/>
          <w:lang w:val="en"/>
        </w:rPr>
        <w:t>〔2013〕</w:t>
      </w:r>
      <w:r>
        <w:rPr>
          <w:rFonts w:hint="eastAsia" w:eastAsia="仿宋_GB2312"/>
          <w:bCs/>
          <w:color w:val="auto"/>
          <w:kern w:val="0"/>
          <w:sz w:val="36"/>
          <w:szCs w:val="36"/>
          <w:highlight w:val="none"/>
          <w:lang w:val="en"/>
        </w:rPr>
        <w:t>155</w:t>
      </w:r>
      <w:r>
        <w:rPr>
          <w:rFonts w:hint="default" w:eastAsia="仿宋_GB2312"/>
          <w:bCs/>
          <w:color w:val="auto"/>
          <w:kern w:val="0"/>
          <w:sz w:val="36"/>
          <w:szCs w:val="36"/>
          <w:highlight w:val="none"/>
          <w:lang w:val="en"/>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OGVhNGJiOGQwYTE1NTRkNmQ1YWVjOTQ3YTgxZTMifQ=="/>
  </w:docVars>
  <w:rsids>
    <w:rsidRoot w:val="00C859EE"/>
    <w:rsid w:val="001A22AB"/>
    <w:rsid w:val="001A4E8C"/>
    <w:rsid w:val="00AA2125"/>
    <w:rsid w:val="00C859EE"/>
    <w:rsid w:val="06A5EE64"/>
    <w:rsid w:val="14FD8AF4"/>
    <w:rsid w:val="1DEE7F8D"/>
    <w:rsid w:val="1DFFA50B"/>
    <w:rsid w:val="1EFF26FA"/>
    <w:rsid w:val="1FB7330A"/>
    <w:rsid w:val="1FBF45BB"/>
    <w:rsid w:val="1FBF5860"/>
    <w:rsid w:val="22293695"/>
    <w:rsid w:val="27EDF30B"/>
    <w:rsid w:val="2BDB7EDE"/>
    <w:rsid w:val="2BE9BFBC"/>
    <w:rsid w:val="2C5F8E8D"/>
    <w:rsid w:val="2E2FCE83"/>
    <w:rsid w:val="2F7F5827"/>
    <w:rsid w:val="2F7FACCC"/>
    <w:rsid w:val="2FB70CED"/>
    <w:rsid w:val="2FFE6954"/>
    <w:rsid w:val="2FFE73AF"/>
    <w:rsid w:val="2FFE7E71"/>
    <w:rsid w:val="2FFF3901"/>
    <w:rsid w:val="2FFF3C61"/>
    <w:rsid w:val="307E304C"/>
    <w:rsid w:val="32EA5E9B"/>
    <w:rsid w:val="33FB8852"/>
    <w:rsid w:val="35D54FAD"/>
    <w:rsid w:val="35D717AB"/>
    <w:rsid w:val="37790974"/>
    <w:rsid w:val="37BFAF5C"/>
    <w:rsid w:val="37EF5FC3"/>
    <w:rsid w:val="37FF9086"/>
    <w:rsid w:val="38F7963F"/>
    <w:rsid w:val="38F7DC34"/>
    <w:rsid w:val="38FEBC6A"/>
    <w:rsid w:val="39BF8302"/>
    <w:rsid w:val="3A589635"/>
    <w:rsid w:val="3A5F324A"/>
    <w:rsid w:val="3ADE3BA3"/>
    <w:rsid w:val="3BCFFC92"/>
    <w:rsid w:val="3BFCAF3C"/>
    <w:rsid w:val="3D7EF15C"/>
    <w:rsid w:val="3DBFEA83"/>
    <w:rsid w:val="3DEFF8D6"/>
    <w:rsid w:val="3DF1ECB3"/>
    <w:rsid w:val="3DFFFB9D"/>
    <w:rsid w:val="3E712660"/>
    <w:rsid w:val="3EBB2A07"/>
    <w:rsid w:val="3F980B41"/>
    <w:rsid w:val="3FB7FCB0"/>
    <w:rsid w:val="3FBBC047"/>
    <w:rsid w:val="3FDF3D9D"/>
    <w:rsid w:val="3FE7B69E"/>
    <w:rsid w:val="3FEFF53A"/>
    <w:rsid w:val="3FFF15D9"/>
    <w:rsid w:val="3FFFF823"/>
    <w:rsid w:val="4077AB30"/>
    <w:rsid w:val="41FFB873"/>
    <w:rsid w:val="437FAFD1"/>
    <w:rsid w:val="45580533"/>
    <w:rsid w:val="47F28F25"/>
    <w:rsid w:val="47FB84AD"/>
    <w:rsid w:val="47FF52DF"/>
    <w:rsid w:val="47FFD35D"/>
    <w:rsid w:val="4DE990CC"/>
    <w:rsid w:val="4FBB9E92"/>
    <w:rsid w:val="4FEF026C"/>
    <w:rsid w:val="4FFB2A22"/>
    <w:rsid w:val="4FFD9BEF"/>
    <w:rsid w:val="5677932B"/>
    <w:rsid w:val="57DFC775"/>
    <w:rsid w:val="57ED3DCD"/>
    <w:rsid w:val="57F751CF"/>
    <w:rsid w:val="59CABEF5"/>
    <w:rsid w:val="5B7DD8C6"/>
    <w:rsid w:val="5BFB3EAF"/>
    <w:rsid w:val="5BFE80F6"/>
    <w:rsid w:val="5DA9258B"/>
    <w:rsid w:val="5DBF9594"/>
    <w:rsid w:val="5EDE55FF"/>
    <w:rsid w:val="5EF3B61C"/>
    <w:rsid w:val="5EF80A80"/>
    <w:rsid w:val="5F379CB1"/>
    <w:rsid w:val="5F3B4F28"/>
    <w:rsid w:val="5F7AFB66"/>
    <w:rsid w:val="5FBEC0C6"/>
    <w:rsid w:val="5FCF00D3"/>
    <w:rsid w:val="5FEF6C6A"/>
    <w:rsid w:val="5FFE94FF"/>
    <w:rsid w:val="5FFF256C"/>
    <w:rsid w:val="5FFF4053"/>
    <w:rsid w:val="5FFF51E5"/>
    <w:rsid w:val="66FF65A9"/>
    <w:rsid w:val="676EAC39"/>
    <w:rsid w:val="67704EDD"/>
    <w:rsid w:val="67A67A16"/>
    <w:rsid w:val="6B7FC788"/>
    <w:rsid w:val="6BA70D04"/>
    <w:rsid w:val="6BDF7075"/>
    <w:rsid w:val="6BEAC669"/>
    <w:rsid w:val="6BFF056F"/>
    <w:rsid w:val="6BFF533D"/>
    <w:rsid w:val="6CFF441C"/>
    <w:rsid w:val="6DBB9CC1"/>
    <w:rsid w:val="6DF6462E"/>
    <w:rsid w:val="6DFE1E83"/>
    <w:rsid w:val="6E5F5DBC"/>
    <w:rsid w:val="6EAD3FFA"/>
    <w:rsid w:val="6EEC4526"/>
    <w:rsid w:val="6EF3AF1D"/>
    <w:rsid w:val="6EF7BE9B"/>
    <w:rsid w:val="6EFDE5B2"/>
    <w:rsid w:val="6F1B781F"/>
    <w:rsid w:val="6F3AADBC"/>
    <w:rsid w:val="6F5D7C9D"/>
    <w:rsid w:val="6F6F1A88"/>
    <w:rsid w:val="6F8F10EF"/>
    <w:rsid w:val="6F9C9A11"/>
    <w:rsid w:val="6FAF649E"/>
    <w:rsid w:val="6FB331AE"/>
    <w:rsid w:val="6FBA56E6"/>
    <w:rsid w:val="6FBFFABC"/>
    <w:rsid w:val="6FD90EAE"/>
    <w:rsid w:val="6FED982D"/>
    <w:rsid w:val="6FF8A501"/>
    <w:rsid w:val="6FF94A14"/>
    <w:rsid w:val="6FFF0A85"/>
    <w:rsid w:val="70F7FD1F"/>
    <w:rsid w:val="72F5C304"/>
    <w:rsid w:val="72FF3364"/>
    <w:rsid w:val="73577109"/>
    <w:rsid w:val="735F2F4E"/>
    <w:rsid w:val="73A4098D"/>
    <w:rsid w:val="73DFF387"/>
    <w:rsid w:val="73E940B1"/>
    <w:rsid w:val="73FF9DAA"/>
    <w:rsid w:val="743749FD"/>
    <w:rsid w:val="74F93F5F"/>
    <w:rsid w:val="74FBBB43"/>
    <w:rsid w:val="74FE1F8F"/>
    <w:rsid w:val="754FCB1B"/>
    <w:rsid w:val="757F02F3"/>
    <w:rsid w:val="759FE5FF"/>
    <w:rsid w:val="75BD2873"/>
    <w:rsid w:val="75FDC855"/>
    <w:rsid w:val="75FFD250"/>
    <w:rsid w:val="76F575C1"/>
    <w:rsid w:val="76FF3D39"/>
    <w:rsid w:val="76FFBC3E"/>
    <w:rsid w:val="777EDC7E"/>
    <w:rsid w:val="778B288E"/>
    <w:rsid w:val="77DD4B28"/>
    <w:rsid w:val="77DF0C8F"/>
    <w:rsid w:val="77DF8945"/>
    <w:rsid w:val="77EF3AD2"/>
    <w:rsid w:val="77F78524"/>
    <w:rsid w:val="77FDBC3C"/>
    <w:rsid w:val="77FDCBAB"/>
    <w:rsid w:val="77FFE589"/>
    <w:rsid w:val="78FF47C0"/>
    <w:rsid w:val="797BA2D1"/>
    <w:rsid w:val="79BF58E7"/>
    <w:rsid w:val="79D7FF28"/>
    <w:rsid w:val="79F3F1BD"/>
    <w:rsid w:val="79F7020F"/>
    <w:rsid w:val="79F97C2A"/>
    <w:rsid w:val="7AF92DF0"/>
    <w:rsid w:val="7B3D3D06"/>
    <w:rsid w:val="7BBF8E41"/>
    <w:rsid w:val="7BBFEBE9"/>
    <w:rsid w:val="7BC4D51C"/>
    <w:rsid w:val="7BCF2E55"/>
    <w:rsid w:val="7BEB224B"/>
    <w:rsid w:val="7BF32E0D"/>
    <w:rsid w:val="7BFDEFF9"/>
    <w:rsid w:val="7BFE7D73"/>
    <w:rsid w:val="7C3F8E9E"/>
    <w:rsid w:val="7C5FA206"/>
    <w:rsid w:val="7CF99305"/>
    <w:rsid w:val="7D2F69B5"/>
    <w:rsid w:val="7D7BBDE4"/>
    <w:rsid w:val="7D7ECD6D"/>
    <w:rsid w:val="7D9BD979"/>
    <w:rsid w:val="7DB8E5CD"/>
    <w:rsid w:val="7DD8EBB7"/>
    <w:rsid w:val="7DED2B90"/>
    <w:rsid w:val="7DF2FA41"/>
    <w:rsid w:val="7DFE488B"/>
    <w:rsid w:val="7E6EB24C"/>
    <w:rsid w:val="7EE993F3"/>
    <w:rsid w:val="7EF942A9"/>
    <w:rsid w:val="7F0D50B3"/>
    <w:rsid w:val="7F2DDB86"/>
    <w:rsid w:val="7F3F8F81"/>
    <w:rsid w:val="7F3FE3B0"/>
    <w:rsid w:val="7F3FEDFE"/>
    <w:rsid w:val="7F5C0E58"/>
    <w:rsid w:val="7F67E73A"/>
    <w:rsid w:val="7F6B7703"/>
    <w:rsid w:val="7F73E801"/>
    <w:rsid w:val="7F77CDA6"/>
    <w:rsid w:val="7F7F0802"/>
    <w:rsid w:val="7F871A03"/>
    <w:rsid w:val="7FA3F935"/>
    <w:rsid w:val="7FB5FA6E"/>
    <w:rsid w:val="7FB69D8F"/>
    <w:rsid w:val="7FBBE94C"/>
    <w:rsid w:val="7FCA23EA"/>
    <w:rsid w:val="7FCEDF7F"/>
    <w:rsid w:val="7FD825D2"/>
    <w:rsid w:val="7FDB5133"/>
    <w:rsid w:val="7FDD09FF"/>
    <w:rsid w:val="7FDDB9EB"/>
    <w:rsid w:val="7FDE6E74"/>
    <w:rsid w:val="7FDF720F"/>
    <w:rsid w:val="7FDFC176"/>
    <w:rsid w:val="7FEDFFF9"/>
    <w:rsid w:val="7FEEEDD1"/>
    <w:rsid w:val="7FEFBD51"/>
    <w:rsid w:val="7FF358E3"/>
    <w:rsid w:val="7FF46C83"/>
    <w:rsid w:val="7FF7C5D3"/>
    <w:rsid w:val="7FF7DDC5"/>
    <w:rsid w:val="7FFB3ED3"/>
    <w:rsid w:val="7FFDC951"/>
    <w:rsid w:val="7FFE0759"/>
    <w:rsid w:val="7FFEAEB6"/>
    <w:rsid w:val="7FFF294E"/>
    <w:rsid w:val="7FFF67F3"/>
    <w:rsid w:val="7FFF7382"/>
    <w:rsid w:val="7FFF8948"/>
    <w:rsid w:val="7FFF9154"/>
    <w:rsid w:val="7FFFB200"/>
    <w:rsid w:val="7FFFFF57"/>
    <w:rsid w:val="85CFA5DD"/>
    <w:rsid w:val="8E8FF5BC"/>
    <w:rsid w:val="8EBD2440"/>
    <w:rsid w:val="92691AD0"/>
    <w:rsid w:val="967F88EA"/>
    <w:rsid w:val="977F0716"/>
    <w:rsid w:val="99EFCF03"/>
    <w:rsid w:val="9BFE7F65"/>
    <w:rsid w:val="9EDBB6FC"/>
    <w:rsid w:val="9F2AA38D"/>
    <w:rsid w:val="9FC7B4AD"/>
    <w:rsid w:val="9FCAF344"/>
    <w:rsid w:val="9FCCCA1F"/>
    <w:rsid w:val="9FFB557A"/>
    <w:rsid w:val="9FFD6AEA"/>
    <w:rsid w:val="9FFF9CD7"/>
    <w:rsid w:val="A5B5AED0"/>
    <w:rsid w:val="A6F7F747"/>
    <w:rsid w:val="A7EFC352"/>
    <w:rsid w:val="ABEF5BBE"/>
    <w:rsid w:val="AD5F5AE9"/>
    <w:rsid w:val="ADBF70A5"/>
    <w:rsid w:val="ADDF9C5A"/>
    <w:rsid w:val="AEBE7987"/>
    <w:rsid w:val="AEBF82B7"/>
    <w:rsid w:val="AFE1C745"/>
    <w:rsid w:val="AFF15D01"/>
    <w:rsid w:val="AFFD63F8"/>
    <w:rsid w:val="B3FD8B27"/>
    <w:rsid w:val="B4A92462"/>
    <w:rsid w:val="B4FD0F0D"/>
    <w:rsid w:val="B6F52D2C"/>
    <w:rsid w:val="B751700A"/>
    <w:rsid w:val="B7BE167B"/>
    <w:rsid w:val="B7BF9C07"/>
    <w:rsid w:val="B7F79A86"/>
    <w:rsid w:val="BB3D35FE"/>
    <w:rsid w:val="BB7F2B65"/>
    <w:rsid w:val="BBDFA2B3"/>
    <w:rsid w:val="BBFADC94"/>
    <w:rsid w:val="BCF7D499"/>
    <w:rsid w:val="BD6F2C4C"/>
    <w:rsid w:val="BDAF1992"/>
    <w:rsid w:val="BDB4D61F"/>
    <w:rsid w:val="BDDA370F"/>
    <w:rsid w:val="BDEFFF8F"/>
    <w:rsid w:val="BE3797DD"/>
    <w:rsid w:val="BE9AE4E4"/>
    <w:rsid w:val="BFA70BF7"/>
    <w:rsid w:val="BFBF9678"/>
    <w:rsid w:val="BFDE7BCB"/>
    <w:rsid w:val="BFE8585D"/>
    <w:rsid w:val="BFF59E42"/>
    <w:rsid w:val="BFFBA5F8"/>
    <w:rsid w:val="BFFC5E8F"/>
    <w:rsid w:val="BFFD028F"/>
    <w:rsid w:val="BFFD5552"/>
    <w:rsid w:val="BFFE85EF"/>
    <w:rsid w:val="BFFFC2BF"/>
    <w:rsid w:val="BFFFF539"/>
    <w:rsid w:val="C5EAFFEB"/>
    <w:rsid w:val="C736476C"/>
    <w:rsid w:val="CB6F99D5"/>
    <w:rsid w:val="CBF65BBD"/>
    <w:rsid w:val="CCDBE325"/>
    <w:rsid w:val="CCEE11E1"/>
    <w:rsid w:val="CDEE5580"/>
    <w:rsid w:val="CEAF17B8"/>
    <w:rsid w:val="CF7EF005"/>
    <w:rsid w:val="CFB60F17"/>
    <w:rsid w:val="CFEA000B"/>
    <w:rsid w:val="CFF5CB82"/>
    <w:rsid w:val="CFF73451"/>
    <w:rsid w:val="CFF77069"/>
    <w:rsid w:val="CFFB41E3"/>
    <w:rsid w:val="CFFBBDAD"/>
    <w:rsid w:val="D2CF64D5"/>
    <w:rsid w:val="D5CD606B"/>
    <w:rsid w:val="D5F4B287"/>
    <w:rsid w:val="D68BC25C"/>
    <w:rsid w:val="D6FDAF3D"/>
    <w:rsid w:val="D7BB52C2"/>
    <w:rsid w:val="D96D22A4"/>
    <w:rsid w:val="DB6FF3B9"/>
    <w:rsid w:val="DBDF1FEA"/>
    <w:rsid w:val="DBFF4974"/>
    <w:rsid w:val="DCBBCC9A"/>
    <w:rsid w:val="DCFB71B2"/>
    <w:rsid w:val="DDBF0B3A"/>
    <w:rsid w:val="DEE61419"/>
    <w:rsid w:val="DEF778DD"/>
    <w:rsid w:val="DEFCDF7A"/>
    <w:rsid w:val="DF357505"/>
    <w:rsid w:val="DF57DF70"/>
    <w:rsid w:val="DF7F0BBE"/>
    <w:rsid w:val="DFDE4E5B"/>
    <w:rsid w:val="DFDF7F37"/>
    <w:rsid w:val="DFEB3041"/>
    <w:rsid w:val="DFFE83C3"/>
    <w:rsid w:val="E3F705F3"/>
    <w:rsid w:val="E5FF55DA"/>
    <w:rsid w:val="E77702C2"/>
    <w:rsid w:val="E79F9B90"/>
    <w:rsid w:val="E79FB77C"/>
    <w:rsid w:val="E7F51562"/>
    <w:rsid w:val="E7FD1983"/>
    <w:rsid w:val="E7FF09F5"/>
    <w:rsid w:val="E83702CE"/>
    <w:rsid w:val="E9FB2F63"/>
    <w:rsid w:val="EB1D071D"/>
    <w:rsid w:val="EC7BE607"/>
    <w:rsid w:val="ECFDA09C"/>
    <w:rsid w:val="ED6FA5B2"/>
    <w:rsid w:val="EDB67FEA"/>
    <w:rsid w:val="EDBF55B9"/>
    <w:rsid w:val="EDFEC603"/>
    <w:rsid w:val="EE791583"/>
    <w:rsid w:val="EEEAC7E4"/>
    <w:rsid w:val="EF5A8E51"/>
    <w:rsid w:val="EF5FEA65"/>
    <w:rsid w:val="EFBAC02F"/>
    <w:rsid w:val="EFD6FF7D"/>
    <w:rsid w:val="EFDE3052"/>
    <w:rsid w:val="EFEF9573"/>
    <w:rsid w:val="EFF90CD2"/>
    <w:rsid w:val="EFFAD533"/>
    <w:rsid w:val="EFFC5326"/>
    <w:rsid w:val="EFFE79FC"/>
    <w:rsid w:val="EFFEA53A"/>
    <w:rsid w:val="EFFFACB2"/>
    <w:rsid w:val="F07FE94F"/>
    <w:rsid w:val="F0F5B50D"/>
    <w:rsid w:val="F197CF49"/>
    <w:rsid w:val="F27BDCE3"/>
    <w:rsid w:val="F2CFCC8A"/>
    <w:rsid w:val="F3379985"/>
    <w:rsid w:val="F6D69AAD"/>
    <w:rsid w:val="F6F6C26A"/>
    <w:rsid w:val="F6FE2DA5"/>
    <w:rsid w:val="F75F7E46"/>
    <w:rsid w:val="F773A0DD"/>
    <w:rsid w:val="F7B30BC8"/>
    <w:rsid w:val="F7BF9C87"/>
    <w:rsid w:val="F7E746C2"/>
    <w:rsid w:val="F7EF66BB"/>
    <w:rsid w:val="F7EF9ABE"/>
    <w:rsid w:val="F7F3DCBC"/>
    <w:rsid w:val="F7FBD2FF"/>
    <w:rsid w:val="F7FCCD2D"/>
    <w:rsid w:val="F7FED38D"/>
    <w:rsid w:val="F7FF3EEE"/>
    <w:rsid w:val="F7FFB9C4"/>
    <w:rsid w:val="F91E2F23"/>
    <w:rsid w:val="F9FA5982"/>
    <w:rsid w:val="F9FCE07D"/>
    <w:rsid w:val="F9FE8DB5"/>
    <w:rsid w:val="FAAB1610"/>
    <w:rsid w:val="FAAB9EAD"/>
    <w:rsid w:val="FAAF4532"/>
    <w:rsid w:val="FB750529"/>
    <w:rsid w:val="FB7D873A"/>
    <w:rsid w:val="FB7FDD09"/>
    <w:rsid w:val="FBB70A01"/>
    <w:rsid w:val="FBEC35FA"/>
    <w:rsid w:val="FBEEB849"/>
    <w:rsid w:val="FBEF13E6"/>
    <w:rsid w:val="FBF31173"/>
    <w:rsid w:val="FBFCC8F2"/>
    <w:rsid w:val="FBFF1807"/>
    <w:rsid w:val="FBFF4DDA"/>
    <w:rsid w:val="FBFFE67A"/>
    <w:rsid w:val="FCDF5C6B"/>
    <w:rsid w:val="FCF73A63"/>
    <w:rsid w:val="FD7D4CFB"/>
    <w:rsid w:val="FD902864"/>
    <w:rsid w:val="FDDDC564"/>
    <w:rsid w:val="FDF6BAE2"/>
    <w:rsid w:val="FDFF7FF6"/>
    <w:rsid w:val="FDFF97CF"/>
    <w:rsid w:val="FDFF9E1C"/>
    <w:rsid w:val="FE25F224"/>
    <w:rsid w:val="FE4AC75F"/>
    <w:rsid w:val="FE63FC4F"/>
    <w:rsid w:val="FE79322C"/>
    <w:rsid w:val="FE79ABC1"/>
    <w:rsid w:val="FEBFFDAE"/>
    <w:rsid w:val="FEDC39B1"/>
    <w:rsid w:val="FEE751B8"/>
    <w:rsid w:val="FEEFF84E"/>
    <w:rsid w:val="FEF7CCA4"/>
    <w:rsid w:val="FEF9DD76"/>
    <w:rsid w:val="FEFDEC3E"/>
    <w:rsid w:val="FF1F4210"/>
    <w:rsid w:val="FF3AAC50"/>
    <w:rsid w:val="FF3BA209"/>
    <w:rsid w:val="FF3F2955"/>
    <w:rsid w:val="FF574CB4"/>
    <w:rsid w:val="FF6EE3E5"/>
    <w:rsid w:val="FF7A3E49"/>
    <w:rsid w:val="FF7F5FAF"/>
    <w:rsid w:val="FF8F3FB5"/>
    <w:rsid w:val="FF8F4D51"/>
    <w:rsid w:val="FFAB8A81"/>
    <w:rsid w:val="FFB191A0"/>
    <w:rsid w:val="FFB7DF09"/>
    <w:rsid w:val="FFBB625B"/>
    <w:rsid w:val="FFBC4A55"/>
    <w:rsid w:val="FFBD81A9"/>
    <w:rsid w:val="FFC79630"/>
    <w:rsid w:val="FFD8D0E2"/>
    <w:rsid w:val="FFDBF66D"/>
    <w:rsid w:val="FFDD9B36"/>
    <w:rsid w:val="FFDF31C8"/>
    <w:rsid w:val="FFED0F68"/>
    <w:rsid w:val="FFEF517F"/>
    <w:rsid w:val="FFF71C4E"/>
    <w:rsid w:val="FFF9BBD3"/>
    <w:rsid w:val="FFFF4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2">
    <w:name w:val="heading 1"/>
    <w:basedOn w:val="1"/>
    <w:next w:val="1"/>
    <w:qFormat/>
    <w:uiPriority w:val="9"/>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9"/>
    <w:pPr>
      <w:keepNext/>
      <w:keepLines/>
      <w:spacing w:beforeLines="0" w:beforeAutospacing="0" w:afterLines="0" w:afterAutospacing="0" w:line="579" w:lineRule="exact"/>
      <w:outlineLvl w:val="1"/>
    </w:pPr>
    <w:rPr>
      <w:rFonts w:ascii="Arial" w:hAnsi="Arial" w:eastAsia="黑体" w:cs="Times New Roma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40"/>
        <w:tab w:val="right" w:pos="8300"/>
      </w:tabs>
      <w:snapToGrid w:val="0"/>
      <w:spacing w:after="0"/>
      <w:jc w:val="left"/>
    </w:pPr>
    <w:rPr>
      <w:rFonts w:ascii="Times New Roman" w:hAnsi="Times New Roman" w:eastAsia="宋体" w:cs="Times New Roman"/>
      <w:color w:val="000000"/>
      <w:kern w:val="2"/>
      <w:sz w:val="18"/>
      <w:szCs w:val="18"/>
      <w:lang w:val="en-US" w:eastAsia="zh-CN" w:bidi="ar-SA"/>
    </w:rPr>
  </w:style>
  <w:style w:type="paragraph" w:styleId="5">
    <w:name w:val="header"/>
    <w:basedOn w:val="1"/>
    <w:qFormat/>
    <w:uiPriority w:val="0"/>
    <w:pPr>
      <w:pBdr>
        <w:bottom w:val="single" w:color="auto" w:sz="6" w:space="1"/>
      </w:pBdr>
      <w:tabs>
        <w:tab w:val="center" w:pos="4140"/>
        <w:tab w:val="right" w:pos="8300"/>
      </w:tabs>
      <w:snapToGrid w:val="0"/>
      <w:spacing w:after="0"/>
      <w:jc w:val="center"/>
    </w:pPr>
    <w:rPr>
      <w:rFonts w:ascii="Times New Roman" w:hAnsi="Times New Roman" w:eastAsia="宋体" w:cs="Times New Roman"/>
      <w:color w:val="000000"/>
      <w:kern w:val="2"/>
      <w:sz w:val="18"/>
      <w:szCs w:val="18"/>
      <w:lang w:val="en-US" w:eastAsia="zh-CN" w:bidi="ar-SA"/>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page number"/>
    <w:basedOn w:val="9"/>
    <w:qFormat/>
    <w:uiPriority w:val="0"/>
    <w:rPr>
      <w:rFonts w:ascii="Times New Roman" w:hAnsi="Times New Roman" w:eastAsia="宋体"/>
    </w:rPr>
  </w:style>
  <w:style w:type="paragraph" w:customStyle="1" w:styleId="12">
    <w:name w:val="样式1"/>
    <w:basedOn w:val="1"/>
    <w:link w:val="13"/>
    <w:qFormat/>
    <w:uiPriority w:val="0"/>
    <w:rPr>
      <w:b/>
      <w:color w:val="548235" w:themeColor="accent6" w:themeShade="BF"/>
      <w:sz w:val="28"/>
    </w:rPr>
  </w:style>
  <w:style w:type="character" w:customStyle="1" w:styleId="13">
    <w:name w:val="样式1 Char"/>
    <w:basedOn w:val="9"/>
    <w:link w:val="12"/>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9</Pages>
  <Words>3422</Words>
  <Characters>3514</Characters>
  <Lines>0</Lines>
  <Paragraphs>0</Paragraphs>
  <TotalTime>5</TotalTime>
  <ScaleCrop>false</ScaleCrop>
  <LinksUpToDate>false</LinksUpToDate>
  <CharactersWithSpaces>3600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2020-05-19T06:11:00Z</dcterms:created>
  <dc:creator>User274</dc:creator>
  <cp:lastModifiedBy>孙继海</cp:lastModifiedBy>
  <cp:lastPrinted>2022-07-29T15:15:00Z</cp:lastPrinted>
  <dcterms:modified xsi:type="dcterms:W3CDTF">2022-08-18T03:43:13Z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54A4AF3E125E4ACFB1C3435757900496</vt:lpwstr>
  </property>
</Properties>
</file>